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A2B50" w:rsidRDefault="000A2B50">
      <w:pPr>
        <w:rPr>
          <w:sz w:val="16"/>
          <w:szCs w:val="16"/>
        </w:rPr>
      </w:pPr>
    </w:p>
    <w:p w:rsidR="000A2B50" w:rsidRDefault="00A61126">
      <w:pPr>
        <w:pStyle w:val="14"/>
        <w:jc w:val="center"/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33985" distR="114935" simplePos="0" relativeHeight="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73660</wp:posOffset>
            </wp:positionV>
            <wp:extent cx="1162050" cy="1314450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51" t="-51" r="-51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 xml:space="preserve">ПЕНСИОННЫЙ ФОНД </w:t>
      </w:r>
    </w:p>
    <w:p w:rsidR="000A2B50" w:rsidRDefault="00A61126">
      <w:pPr>
        <w:pStyle w:val="14"/>
        <w:tabs>
          <w:tab w:val="left" w:pos="465"/>
          <w:tab w:val="center" w:pos="4680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РОССИЙСКОЙ ФЕДЕРАЦИИ</w:t>
      </w:r>
    </w:p>
    <w:p w:rsidR="000A2B50" w:rsidRDefault="000A2B50">
      <w:pPr>
        <w:rPr>
          <w:sz w:val="18"/>
          <w:szCs w:val="18"/>
        </w:rPr>
      </w:pPr>
    </w:p>
    <w:p w:rsidR="000A2B50" w:rsidRDefault="00A6112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ГОСУДАРСТВЕННОЕ УЧРЕЖДЕНИЕ  - </w:t>
      </w:r>
    </w:p>
    <w:p w:rsidR="000A2B50" w:rsidRDefault="00A6112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ОТДЕЛЕНИЕ ПЕНСИОННОГО ФОНДА РОССИЙСКОЙ ФЕДЕРАЦИИ </w:t>
      </w:r>
    </w:p>
    <w:p w:rsidR="000A2B50" w:rsidRDefault="00A6112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ПО ВОЛОГОДСКОЙ ОБЛАСТИ</w:t>
      </w:r>
    </w:p>
    <w:p w:rsidR="000A2B50" w:rsidRDefault="00A61126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(ОПФР по Вологодской области)</w:t>
      </w:r>
    </w:p>
    <w:p w:rsidR="000A2B50" w:rsidRDefault="000A2B50"/>
    <w:p w:rsidR="000A2B50" w:rsidRDefault="00A611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ПРЕСС-РЕЛИЗ</w:t>
      </w:r>
    </w:p>
    <w:p w:rsidR="000A2B50" w:rsidRDefault="00A6112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г. Вологда</w:t>
      </w: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709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 w:rsidRPr="00C1290B">
        <w:rPr>
          <w:b/>
          <w:bCs/>
          <w:kern w:val="36"/>
          <w:sz w:val="28"/>
          <w:szCs w:val="28"/>
          <w:lang w:eastAsia="ru-RU"/>
        </w:rPr>
        <w:t xml:space="preserve">11 </w:t>
      </w:r>
      <w:proofErr w:type="spellStart"/>
      <w:proofErr w:type="gramStart"/>
      <w:r w:rsidRPr="00C1290B">
        <w:rPr>
          <w:b/>
          <w:bCs/>
          <w:kern w:val="36"/>
          <w:sz w:val="28"/>
          <w:szCs w:val="28"/>
          <w:lang w:eastAsia="ru-RU"/>
        </w:rPr>
        <w:t>млн</w:t>
      </w:r>
      <w:proofErr w:type="spellEnd"/>
      <w:proofErr w:type="gramEnd"/>
      <w:r w:rsidRPr="00C1290B">
        <w:rPr>
          <w:b/>
          <w:bCs/>
          <w:kern w:val="36"/>
          <w:sz w:val="28"/>
          <w:szCs w:val="28"/>
          <w:lang w:eastAsia="ru-RU"/>
        </w:rPr>
        <w:t xml:space="preserve"> инвалидов получают выплаты Пенсионного фонда России</w:t>
      </w:r>
    </w:p>
    <w:p w:rsidR="0064392A" w:rsidRPr="00C1290B" w:rsidRDefault="00C1290B" w:rsidP="00C1290B">
      <w:pPr>
        <w:ind w:firstLine="709"/>
        <w:jc w:val="both"/>
        <w:rPr>
          <w:sz w:val="28"/>
          <w:szCs w:val="28"/>
          <w:lang w:val="en-US"/>
        </w:rPr>
      </w:pPr>
      <w:r w:rsidRPr="00C1290B">
        <w:rPr>
          <w:sz w:val="28"/>
          <w:szCs w:val="28"/>
        </w:rPr>
        <w:t>3 декабря отмечается Международный день инвалидов. В России эта дата имеет особое значение, поскольку в стране насчитывается 11 миллионов граждан с разной степенью инвалидности. Как и в большинстве стран, для российских инвалидов существует ряд мер государственной поддержки, часть из которых предоставляется Пенсионным фондом.</w:t>
      </w:r>
    </w:p>
    <w:p w:rsidR="00C1290B" w:rsidRPr="00C1290B" w:rsidRDefault="00C1290B" w:rsidP="00C1290B">
      <w:pPr>
        <w:ind w:firstLine="709"/>
        <w:jc w:val="both"/>
        <w:rPr>
          <w:sz w:val="28"/>
          <w:szCs w:val="28"/>
          <w:lang w:val="en-US"/>
        </w:rPr>
      </w:pPr>
    </w:p>
    <w:p w:rsidR="00C1290B" w:rsidRPr="00C1290B" w:rsidRDefault="00C1290B" w:rsidP="001B146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561590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0B" w:rsidRPr="00C1290B" w:rsidRDefault="00C1290B" w:rsidP="00C1290B">
      <w:pPr>
        <w:pStyle w:val="Caption"/>
        <w:ind w:firstLine="709"/>
        <w:jc w:val="both"/>
        <w:rPr>
          <w:i w:val="0"/>
          <w:sz w:val="28"/>
          <w:szCs w:val="28"/>
          <w:lang w:eastAsia="ru-RU"/>
        </w:rPr>
      </w:pPr>
      <w:r w:rsidRPr="00C1290B">
        <w:rPr>
          <w:i w:val="0"/>
          <w:sz w:val="28"/>
          <w:szCs w:val="28"/>
          <w:lang w:eastAsia="ru-RU"/>
        </w:rPr>
        <w:t>ПФР выплачивает инвалидам три вида пенсии: страховую, государственную и социальную.</w:t>
      </w:r>
    </w:p>
    <w:p w:rsidR="00C1290B" w:rsidRPr="00C1290B" w:rsidRDefault="00C1290B" w:rsidP="00C1290B">
      <w:pPr>
        <w:pStyle w:val="Caption"/>
        <w:ind w:firstLine="709"/>
        <w:jc w:val="both"/>
        <w:rPr>
          <w:i w:val="0"/>
          <w:sz w:val="28"/>
          <w:szCs w:val="28"/>
          <w:lang w:eastAsia="ru-RU"/>
        </w:rPr>
      </w:pPr>
      <w:r w:rsidRPr="00C1290B">
        <w:rPr>
          <w:i w:val="0"/>
          <w:sz w:val="28"/>
          <w:szCs w:val="28"/>
          <w:lang w:eastAsia="ru-RU"/>
        </w:rPr>
        <w:t>Страховая пенсия выплачивается, если у инвалида есть хотя бы один день трудового стажа. Сегодня эту пенсию получают порядка 2,1 </w:t>
      </w:r>
      <w:proofErr w:type="spellStart"/>
      <w:proofErr w:type="gramStart"/>
      <w:r w:rsidRPr="00C1290B">
        <w:rPr>
          <w:i w:val="0"/>
          <w:sz w:val="28"/>
          <w:szCs w:val="28"/>
          <w:lang w:eastAsia="ru-RU"/>
        </w:rPr>
        <w:t>млн</w:t>
      </w:r>
      <w:proofErr w:type="spellEnd"/>
      <w:proofErr w:type="gramEnd"/>
      <w:r w:rsidRPr="00C1290B">
        <w:rPr>
          <w:i w:val="0"/>
          <w:sz w:val="28"/>
          <w:szCs w:val="28"/>
          <w:lang w:eastAsia="ru-RU"/>
        </w:rPr>
        <w:t xml:space="preserve"> человек. Если человек с инвалидностью никогда не работал и у него нет стажа, Пенсионный фонд устанавливает социальную пенсию по инвалидности, которая сегодня назначена 2,2 </w:t>
      </w:r>
      <w:proofErr w:type="spellStart"/>
      <w:proofErr w:type="gramStart"/>
      <w:r w:rsidRPr="00C1290B">
        <w:rPr>
          <w:i w:val="0"/>
          <w:sz w:val="28"/>
          <w:szCs w:val="28"/>
          <w:lang w:eastAsia="ru-RU"/>
        </w:rPr>
        <w:t>млн</w:t>
      </w:r>
      <w:proofErr w:type="spellEnd"/>
      <w:proofErr w:type="gramEnd"/>
      <w:r w:rsidRPr="00C1290B">
        <w:rPr>
          <w:i w:val="0"/>
          <w:sz w:val="28"/>
          <w:szCs w:val="28"/>
          <w:lang w:eastAsia="ru-RU"/>
        </w:rPr>
        <w:t xml:space="preserve"> человек. В основном такая пенсия устанавливается детям-инвалидам.</w:t>
      </w:r>
    </w:p>
    <w:p w:rsidR="00C1290B" w:rsidRPr="00C1290B" w:rsidRDefault="00C1290B" w:rsidP="00C1290B">
      <w:pPr>
        <w:pStyle w:val="Caption"/>
        <w:ind w:firstLine="709"/>
        <w:jc w:val="both"/>
        <w:rPr>
          <w:i w:val="0"/>
          <w:sz w:val="28"/>
          <w:szCs w:val="28"/>
          <w:lang w:eastAsia="ru-RU"/>
        </w:rPr>
      </w:pPr>
      <w:r w:rsidRPr="00C1290B">
        <w:rPr>
          <w:i w:val="0"/>
          <w:sz w:val="28"/>
          <w:szCs w:val="28"/>
          <w:lang w:eastAsia="ru-RU"/>
        </w:rPr>
        <w:t>Государственная пенсия по инвалидности полагается тем, кто получил инвалидность в результате военной службы, подготовки или выполнения космических полетов, из-за радиационных или техногенных катастроф. Сегодня такую пенсию получает 36 тыс. инвалидов.</w:t>
      </w:r>
    </w:p>
    <w:p w:rsidR="00C1290B" w:rsidRPr="00C1290B" w:rsidRDefault="00C1290B" w:rsidP="00C1290B">
      <w:pPr>
        <w:pStyle w:val="Caption"/>
        <w:ind w:firstLine="709"/>
        <w:jc w:val="both"/>
        <w:rPr>
          <w:i w:val="0"/>
          <w:sz w:val="28"/>
          <w:szCs w:val="28"/>
          <w:lang w:val="en-US" w:eastAsia="ru-RU"/>
        </w:rPr>
      </w:pPr>
      <w:proofErr w:type="gramStart"/>
      <w:r w:rsidRPr="00C1290B">
        <w:rPr>
          <w:i w:val="0"/>
          <w:sz w:val="28"/>
          <w:szCs w:val="28"/>
          <w:lang w:eastAsia="ru-RU"/>
        </w:rPr>
        <w:t>Получатели страховой и социальной пенсий по инвалидности при определенных условиях – наличии необходимых пенсионных коэффициентов и стажа, достижении пенсионного возраста – могут перейти на страховую или социальную пенсии по старости, которые назначаются в равном или более высоком размере.</w:t>
      </w:r>
      <w:proofErr w:type="gramEnd"/>
    </w:p>
    <w:p w:rsidR="00C1290B" w:rsidRPr="00C1290B" w:rsidRDefault="00C1290B" w:rsidP="00C1290B">
      <w:pPr>
        <w:suppressAutoHyphens w:val="0"/>
        <w:spacing w:before="100" w:beforeAutospacing="1" w:after="100" w:afterAutospacing="1"/>
        <w:rPr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448560"/>
            <wp:effectExtent l="19050" t="0" r="0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426"/>
        <w:jc w:val="both"/>
        <w:rPr>
          <w:sz w:val="28"/>
          <w:szCs w:val="28"/>
          <w:lang w:eastAsia="ru-RU"/>
        </w:rPr>
      </w:pPr>
      <w:r w:rsidRPr="00C1290B">
        <w:rPr>
          <w:sz w:val="28"/>
          <w:szCs w:val="28"/>
          <w:lang w:eastAsia="ru-RU"/>
        </w:rPr>
        <w:t>Право сразу на две пенсии, страховую по старости и государственную по инвалидности, есть у инвалидов вследствие военной травмы и инвалидов Великой Отечественной войны. Таких пенсионеров на сегодняшний день 38,7 тыс. человек.</w:t>
      </w: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426"/>
        <w:jc w:val="both"/>
        <w:rPr>
          <w:sz w:val="28"/>
          <w:szCs w:val="28"/>
          <w:lang w:eastAsia="ru-RU"/>
        </w:rPr>
      </w:pPr>
      <w:r w:rsidRPr="00C1290B">
        <w:rPr>
          <w:sz w:val="28"/>
          <w:szCs w:val="28"/>
          <w:lang w:eastAsia="ru-RU"/>
        </w:rPr>
        <w:t xml:space="preserve">Благодаря Федеральному реестру инвалидов (ФРИ) практически все выплаты гражданам с инвалидностью назначаются только по заявлению или совсем без него. Так, страховая и социальная пенсии по инвалидности с этого года оформляются автоматически, без обращения в клиентскую службу ПФР и сбора документов, исключительно по данным ФРИ об установленной инвалидности и другим сведениям, имеющимся в распоряжении Пенсионного фонда. Решение о назначении пенсии принимается в течение 5 рабочих дней после появления во ФРИ информации об инвалидности. Уведомление об оформленной пенсии направляется в личный кабинет на портале </w:t>
      </w:r>
      <w:proofErr w:type="spellStart"/>
      <w:r w:rsidRPr="00C1290B">
        <w:rPr>
          <w:sz w:val="28"/>
          <w:szCs w:val="28"/>
          <w:lang w:eastAsia="ru-RU"/>
        </w:rPr>
        <w:t>госуслуг</w:t>
      </w:r>
      <w:proofErr w:type="spellEnd"/>
      <w:r w:rsidRPr="00C1290B">
        <w:rPr>
          <w:sz w:val="28"/>
          <w:szCs w:val="28"/>
          <w:lang w:eastAsia="ru-RU"/>
        </w:rPr>
        <w:t xml:space="preserve"> либо по почте.</w:t>
      </w: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426"/>
        <w:jc w:val="both"/>
        <w:rPr>
          <w:sz w:val="28"/>
          <w:szCs w:val="28"/>
          <w:lang w:eastAsia="ru-RU"/>
        </w:rPr>
      </w:pPr>
      <w:r w:rsidRPr="00C1290B">
        <w:rPr>
          <w:sz w:val="28"/>
          <w:szCs w:val="28"/>
          <w:lang w:eastAsia="ru-RU"/>
        </w:rPr>
        <w:t>В этом году пенсии в </w:t>
      </w:r>
      <w:proofErr w:type="spellStart"/>
      <w:r w:rsidRPr="00C1290B">
        <w:rPr>
          <w:sz w:val="28"/>
          <w:szCs w:val="28"/>
          <w:lang w:eastAsia="ru-RU"/>
        </w:rPr>
        <w:t>проактивном</w:t>
      </w:r>
      <w:proofErr w:type="spellEnd"/>
      <w:r w:rsidRPr="00C1290B">
        <w:rPr>
          <w:sz w:val="28"/>
          <w:szCs w:val="28"/>
          <w:lang w:eastAsia="ru-RU"/>
        </w:rPr>
        <w:t xml:space="preserve"> формате назначены более 231 тыс. инвалидов. Продление пенсии также происходит автоматически, как только в реестре появляется информация о переосвидетельствовании.</w:t>
      </w:r>
    </w:p>
    <w:p w:rsidR="0064392A" w:rsidRDefault="0064392A" w:rsidP="001B1468">
      <w:pPr>
        <w:rPr>
          <w:b/>
          <w:sz w:val="28"/>
          <w:szCs w:val="28"/>
          <w:lang w:val="en-US"/>
        </w:rPr>
      </w:pPr>
    </w:p>
    <w:p w:rsidR="00C1290B" w:rsidRPr="00C1290B" w:rsidRDefault="00C1290B" w:rsidP="001B146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912110"/>
            <wp:effectExtent l="19050" t="0" r="0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2A" w:rsidRDefault="0064392A" w:rsidP="001B1468">
      <w:pPr>
        <w:rPr>
          <w:b/>
          <w:sz w:val="28"/>
          <w:szCs w:val="28"/>
          <w:lang w:val="en-US"/>
        </w:rPr>
      </w:pPr>
    </w:p>
    <w:p w:rsidR="00C1290B" w:rsidRPr="00C1290B" w:rsidRDefault="00C1290B" w:rsidP="00C1290B">
      <w:pPr>
        <w:ind w:firstLine="709"/>
        <w:jc w:val="both"/>
        <w:rPr>
          <w:sz w:val="28"/>
          <w:szCs w:val="28"/>
          <w:lang w:val="en-US"/>
        </w:rPr>
      </w:pPr>
      <w:r w:rsidRPr="00C1290B">
        <w:rPr>
          <w:sz w:val="28"/>
          <w:szCs w:val="28"/>
        </w:rPr>
        <w:t>Помимо пенсий, ПФР предоставляет инвалидам ежемесячную денежную выплату (ЕДВ), размер которой зависит от группы инвалидности, а также денежную компенсацию набора социальных услуг. Он включает в себя лекарства и медицинские изделия, путевку в санаторий и проезд на пригородных электричках. Если инвалид не нуждается в этих услугах, он может полностью или частично получать набор деньгами. Ежемесячная денежная выплата также назначается инвалидам автоматически, с момента появления права.</w:t>
      </w:r>
    </w:p>
    <w:p w:rsidR="00C1290B" w:rsidRDefault="00C1290B" w:rsidP="001B1468">
      <w:pPr>
        <w:rPr>
          <w:lang w:val="en-US"/>
        </w:rPr>
      </w:pPr>
    </w:p>
    <w:p w:rsidR="00C1290B" w:rsidRDefault="00C1290B" w:rsidP="001B146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496185"/>
            <wp:effectExtent l="19050" t="0" r="0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0B" w:rsidRDefault="00C1290B" w:rsidP="001B1468">
      <w:pPr>
        <w:rPr>
          <w:b/>
          <w:sz w:val="28"/>
          <w:szCs w:val="28"/>
          <w:lang w:val="en-US"/>
        </w:rPr>
      </w:pPr>
    </w:p>
    <w:p w:rsidR="00C1290B" w:rsidRPr="00C1290B" w:rsidRDefault="00C1290B" w:rsidP="00C1290B">
      <w:pPr>
        <w:ind w:firstLine="709"/>
        <w:jc w:val="both"/>
        <w:rPr>
          <w:sz w:val="28"/>
          <w:szCs w:val="28"/>
          <w:lang w:val="en-US"/>
        </w:rPr>
      </w:pPr>
      <w:r w:rsidRPr="00C1290B">
        <w:rPr>
          <w:sz w:val="28"/>
          <w:szCs w:val="28"/>
        </w:rPr>
        <w:t>С 2022 года Пенсионный фонд предоставляет инвалидам выплаты, которые ранее назначались органами социальной защиты населения. Среди переданных мер поддержки – компенсация инвалидам 50% стоимости полиса ОСАГО. Такую выплату в течение года получили больше 10 тыс. инвалидов, которым транспорт необходим по медицинским показаниям в соответствии с программой реабилитации или </w:t>
      </w:r>
      <w:proofErr w:type="spellStart"/>
      <w:r w:rsidRPr="00C1290B">
        <w:rPr>
          <w:sz w:val="28"/>
          <w:szCs w:val="28"/>
        </w:rPr>
        <w:t>абилитации</w:t>
      </w:r>
      <w:proofErr w:type="spellEnd"/>
      <w:r w:rsidRPr="00C1290B">
        <w:rPr>
          <w:sz w:val="28"/>
          <w:szCs w:val="28"/>
        </w:rPr>
        <w:t>.</w:t>
      </w:r>
    </w:p>
    <w:p w:rsidR="00C1290B" w:rsidRPr="00C1290B" w:rsidRDefault="00C1290B" w:rsidP="00C1290B">
      <w:pPr>
        <w:ind w:firstLine="709"/>
        <w:jc w:val="both"/>
        <w:rPr>
          <w:sz w:val="28"/>
          <w:szCs w:val="28"/>
          <w:lang w:val="en-US"/>
        </w:rPr>
      </w:pPr>
    </w:p>
    <w:p w:rsidR="00C1290B" w:rsidRDefault="00C1290B" w:rsidP="001B146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488690"/>
            <wp:effectExtent l="19050" t="0" r="0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0B" w:rsidRDefault="00C1290B" w:rsidP="001B1468">
      <w:pPr>
        <w:rPr>
          <w:b/>
          <w:sz w:val="28"/>
          <w:szCs w:val="28"/>
          <w:lang w:val="en-US"/>
        </w:rPr>
      </w:pP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709"/>
        <w:jc w:val="both"/>
        <w:rPr>
          <w:sz w:val="28"/>
          <w:szCs w:val="28"/>
          <w:lang w:eastAsia="ru-RU"/>
        </w:rPr>
      </w:pPr>
      <w:r w:rsidRPr="00C1290B">
        <w:rPr>
          <w:sz w:val="28"/>
          <w:szCs w:val="28"/>
          <w:lang w:eastAsia="ru-RU"/>
        </w:rPr>
        <w:lastRenderedPageBreak/>
        <w:t>Выплаты Пенсионного фонда предусмотрены не только для людей с инвалидностью, но и для тех, кто ухаживает за ними. Для неработающих трудоспособных граждан, ухаживающих за инвалидами первой группы, такая выплата сегодня составляет 1,2 тыс. рублей в месяц. Родителям, усыновителям и опекунам детей-инвалидов, инвалидов с детства первой группы выплачивается 10 тыс. рублей в месяц за осуществление ухода.</w:t>
      </w: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709"/>
        <w:jc w:val="both"/>
        <w:rPr>
          <w:sz w:val="28"/>
          <w:szCs w:val="28"/>
          <w:lang w:eastAsia="ru-RU"/>
        </w:rPr>
      </w:pPr>
      <w:r w:rsidRPr="00C1290B">
        <w:rPr>
          <w:sz w:val="28"/>
          <w:szCs w:val="28"/>
          <w:lang w:eastAsia="ru-RU"/>
        </w:rPr>
        <w:t>Семьи, у которых есть сертификат материнского капитала, могут использовать его для социальной адаптации и реабилитации детей-инвалидов. Сертификат позволяет родителям компенсировать расходы на специализированные товары, включая функциональные кресла, подъемники, кровати с регулировкой, компьютеры, тактильные дисплеи, клавиатуры и пр.</w:t>
      </w:r>
    </w:p>
    <w:p w:rsidR="00C1290B" w:rsidRDefault="00C1290B" w:rsidP="001B146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538095"/>
            <wp:effectExtent l="19050" t="0" r="0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0B" w:rsidRDefault="00C1290B" w:rsidP="001B1468">
      <w:pPr>
        <w:rPr>
          <w:b/>
          <w:sz w:val="28"/>
          <w:szCs w:val="28"/>
          <w:lang w:val="en-US"/>
        </w:rPr>
      </w:pP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709"/>
        <w:jc w:val="both"/>
        <w:rPr>
          <w:sz w:val="28"/>
          <w:szCs w:val="28"/>
          <w:lang w:eastAsia="ru-RU"/>
        </w:rPr>
      </w:pPr>
      <w:r w:rsidRPr="00C1290B">
        <w:rPr>
          <w:sz w:val="28"/>
          <w:szCs w:val="28"/>
          <w:lang w:eastAsia="ru-RU"/>
        </w:rPr>
        <w:t>Со следующего года начнет работу Социальный фонд России, который объединит Пенсионный фонд и Фонд социального страхования. Благодаря объединению фондов оформление мер поддержки станет более удобным, что особенно важно для людей с ограниченными возможностями здоровья.</w:t>
      </w: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709"/>
        <w:jc w:val="both"/>
        <w:rPr>
          <w:sz w:val="28"/>
          <w:szCs w:val="28"/>
          <w:lang w:eastAsia="ru-RU"/>
        </w:rPr>
      </w:pPr>
      <w:r w:rsidRPr="00C1290B">
        <w:rPr>
          <w:sz w:val="28"/>
          <w:szCs w:val="28"/>
          <w:lang w:eastAsia="ru-RU"/>
        </w:rPr>
        <w:t>Сегодня инвалиду для получения полного объема социальной поддержки необходимо обращаться и в Пенсионный фонд, и в Фонд социального страхования. Пенсия по инвалидности, например, выплачивается ПФР, а средства реабилитации выдаются ФСС. Для распоряжения набором социальных услуг нужно подавать заявление и в Пенсионный фонд, и в Фонд социального страхования. В ПФР – для получения денежной компенсации услуг, в ФСС – для получения самих услуг, например путевки в санаторий.</w:t>
      </w: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709"/>
        <w:jc w:val="both"/>
        <w:rPr>
          <w:sz w:val="28"/>
          <w:szCs w:val="28"/>
          <w:lang w:eastAsia="ru-RU"/>
        </w:rPr>
      </w:pPr>
      <w:r w:rsidRPr="00C1290B">
        <w:rPr>
          <w:sz w:val="28"/>
          <w:szCs w:val="28"/>
          <w:lang w:eastAsia="ru-RU"/>
        </w:rPr>
        <w:t xml:space="preserve">Объединение услуг фондов даст возможность получить все эти меры поддержки в едином офисе клиентского обслуживания в рамках «одного окна», что позволит сэкономить время. То есть инвалиды смогут обращаться туда, куда удобно, будь то ближайшая клиентская служба Социального фонда или МФЦ. При этом фонд продолжит развивать систему </w:t>
      </w:r>
      <w:proofErr w:type="spellStart"/>
      <w:r w:rsidRPr="00C1290B">
        <w:rPr>
          <w:sz w:val="28"/>
          <w:szCs w:val="28"/>
          <w:lang w:eastAsia="ru-RU"/>
        </w:rPr>
        <w:t>проактивного</w:t>
      </w:r>
      <w:proofErr w:type="spellEnd"/>
      <w:r w:rsidRPr="00C1290B">
        <w:rPr>
          <w:sz w:val="28"/>
          <w:szCs w:val="28"/>
          <w:lang w:eastAsia="ru-RU"/>
        </w:rPr>
        <w:t xml:space="preserve"> </w:t>
      </w:r>
      <w:r w:rsidRPr="00C1290B">
        <w:rPr>
          <w:sz w:val="28"/>
          <w:szCs w:val="28"/>
          <w:lang w:eastAsia="ru-RU"/>
        </w:rPr>
        <w:lastRenderedPageBreak/>
        <w:t xml:space="preserve">назначения выплат и электронные сервисы. В перспективе граждане смогут получать еще больше услуг полностью </w:t>
      </w:r>
      <w:proofErr w:type="spellStart"/>
      <w:r w:rsidRPr="00C1290B">
        <w:rPr>
          <w:sz w:val="28"/>
          <w:szCs w:val="28"/>
          <w:lang w:eastAsia="ru-RU"/>
        </w:rPr>
        <w:t>онлайн</w:t>
      </w:r>
      <w:proofErr w:type="spellEnd"/>
      <w:r w:rsidRPr="00C1290B">
        <w:rPr>
          <w:sz w:val="28"/>
          <w:szCs w:val="28"/>
          <w:lang w:eastAsia="ru-RU"/>
        </w:rPr>
        <w:t xml:space="preserve"> без обращения в фонд.</w:t>
      </w:r>
    </w:p>
    <w:p w:rsidR="00C1290B" w:rsidRPr="00C1290B" w:rsidRDefault="00C1290B" w:rsidP="00C1290B">
      <w:pPr>
        <w:suppressAutoHyphens w:val="0"/>
        <w:spacing w:before="100" w:beforeAutospacing="1" w:after="100" w:afterAutospacing="1"/>
        <w:ind w:firstLine="709"/>
        <w:jc w:val="both"/>
        <w:rPr>
          <w:sz w:val="28"/>
          <w:szCs w:val="28"/>
          <w:lang w:eastAsia="ru-RU"/>
        </w:rPr>
      </w:pPr>
      <w:r w:rsidRPr="00C1290B">
        <w:rPr>
          <w:b/>
          <w:bCs/>
          <w:sz w:val="28"/>
          <w:szCs w:val="28"/>
          <w:lang w:eastAsia="ru-RU"/>
        </w:rPr>
        <w:t>Подготовлено по данным Федерального реестра инвалидов</w:t>
      </w:r>
    </w:p>
    <w:p w:rsidR="00C1290B" w:rsidRPr="00C1290B" w:rsidRDefault="00C1290B" w:rsidP="00C1290B">
      <w:pPr>
        <w:suppressAutoHyphens w:val="0"/>
        <w:spacing w:before="312" w:after="312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9216" cy="1322832"/>
            <wp:effectExtent l="19050" t="0" r="5334" b="0"/>
            <wp:docPr id="8" name="Рисунок 7" descr="ф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0B" w:rsidRPr="00C1290B" w:rsidRDefault="00C1290B" w:rsidP="001B1468">
      <w:pPr>
        <w:rPr>
          <w:b/>
          <w:sz w:val="28"/>
          <w:szCs w:val="28"/>
          <w:lang w:val="en-US"/>
        </w:rPr>
      </w:pPr>
    </w:p>
    <w:p w:rsidR="0064392A" w:rsidRPr="0064392A" w:rsidRDefault="0064392A" w:rsidP="001B1468">
      <w:pPr>
        <w:rPr>
          <w:b/>
          <w:sz w:val="28"/>
          <w:szCs w:val="28"/>
        </w:rPr>
      </w:pPr>
    </w:p>
    <w:p w:rsidR="00E21DAB" w:rsidRDefault="00E21DAB" w:rsidP="00E21DAB">
      <w:pPr>
        <w:ind w:firstLine="709"/>
        <w:jc w:val="both"/>
        <w:rPr>
          <w:b/>
          <w:sz w:val="28"/>
          <w:szCs w:val="28"/>
        </w:rPr>
      </w:pPr>
    </w:p>
    <w:p w:rsidR="00BD7635" w:rsidRDefault="00BD7635" w:rsidP="00A61126">
      <w:pPr>
        <w:ind w:firstLine="851"/>
        <w:jc w:val="center"/>
        <w:rPr>
          <w:b/>
          <w:sz w:val="28"/>
          <w:szCs w:val="28"/>
        </w:rPr>
      </w:pPr>
    </w:p>
    <w:p w:rsidR="00BD7635" w:rsidRDefault="00BD7635" w:rsidP="00A61126">
      <w:pPr>
        <w:ind w:firstLine="851"/>
        <w:jc w:val="center"/>
        <w:rPr>
          <w:b/>
          <w:sz w:val="28"/>
          <w:szCs w:val="28"/>
        </w:rPr>
      </w:pPr>
    </w:p>
    <w:p w:rsidR="000A2B50" w:rsidRPr="007A3D7A" w:rsidRDefault="000A2B50">
      <w:pPr>
        <w:jc w:val="both"/>
        <w:rPr>
          <w:sz w:val="28"/>
          <w:szCs w:val="28"/>
        </w:rPr>
      </w:pPr>
    </w:p>
    <w:p w:rsidR="000A2B50" w:rsidRPr="007A3D7A" w:rsidRDefault="000A2B50">
      <w:pPr>
        <w:jc w:val="both"/>
        <w:rPr>
          <w:sz w:val="28"/>
          <w:szCs w:val="28"/>
        </w:rPr>
      </w:pPr>
    </w:p>
    <w:p w:rsidR="007A3D7A" w:rsidRPr="007A3D7A" w:rsidRDefault="007A3D7A" w:rsidP="007A3D7A">
      <w:pPr>
        <w:jc w:val="both"/>
        <w:rPr>
          <w:sz w:val="28"/>
          <w:szCs w:val="28"/>
        </w:rPr>
      </w:pPr>
    </w:p>
    <w:p w:rsidR="000A2B50" w:rsidRPr="00BD7635" w:rsidRDefault="000A2B50" w:rsidP="00B806F7">
      <w:pPr>
        <w:jc w:val="both"/>
        <w:rPr>
          <w:sz w:val="28"/>
          <w:szCs w:val="28"/>
        </w:rPr>
      </w:pPr>
    </w:p>
    <w:p w:rsidR="007A3D7A" w:rsidRPr="007A3D7A" w:rsidRDefault="007A3D7A" w:rsidP="007A3D7A">
      <w:pPr>
        <w:jc w:val="both"/>
        <w:rPr>
          <w:sz w:val="28"/>
          <w:szCs w:val="28"/>
        </w:rPr>
      </w:pPr>
    </w:p>
    <w:p w:rsidR="007A3D7A" w:rsidRPr="007A3D7A" w:rsidRDefault="007A3D7A" w:rsidP="007A3D7A">
      <w:pPr>
        <w:jc w:val="both"/>
        <w:rPr>
          <w:sz w:val="28"/>
          <w:szCs w:val="28"/>
        </w:rPr>
      </w:pPr>
    </w:p>
    <w:p w:rsidR="000A2B50" w:rsidRPr="007A3D7A" w:rsidRDefault="000A2B50" w:rsidP="007A3D7A">
      <w:pPr>
        <w:ind w:firstLine="851"/>
        <w:jc w:val="both"/>
        <w:rPr>
          <w:sz w:val="28"/>
          <w:szCs w:val="28"/>
        </w:rPr>
      </w:pPr>
    </w:p>
    <w:p w:rsidR="000A2B50" w:rsidRPr="00845490" w:rsidRDefault="000A2B50" w:rsidP="007A3D7A">
      <w:pPr>
        <w:ind w:firstLine="851"/>
        <w:jc w:val="both"/>
        <w:rPr>
          <w:sz w:val="28"/>
          <w:szCs w:val="28"/>
        </w:rPr>
      </w:pPr>
    </w:p>
    <w:p w:rsidR="0064392A" w:rsidRPr="00845490" w:rsidRDefault="0064392A" w:rsidP="007A3D7A">
      <w:pPr>
        <w:ind w:firstLine="851"/>
        <w:jc w:val="both"/>
        <w:rPr>
          <w:sz w:val="28"/>
          <w:szCs w:val="28"/>
        </w:rPr>
      </w:pPr>
    </w:p>
    <w:p w:rsidR="0064392A" w:rsidRPr="00845490" w:rsidRDefault="0064392A" w:rsidP="007A3D7A">
      <w:pPr>
        <w:ind w:firstLine="851"/>
        <w:jc w:val="both"/>
        <w:rPr>
          <w:sz w:val="28"/>
          <w:szCs w:val="28"/>
        </w:rPr>
      </w:pPr>
    </w:p>
    <w:p w:rsidR="0064392A" w:rsidRPr="00845490" w:rsidRDefault="0064392A" w:rsidP="007A3D7A">
      <w:pPr>
        <w:ind w:firstLine="851"/>
        <w:jc w:val="both"/>
        <w:rPr>
          <w:sz w:val="28"/>
          <w:szCs w:val="28"/>
        </w:rPr>
      </w:pPr>
    </w:p>
    <w:p w:rsidR="0064392A" w:rsidRPr="00845490" w:rsidRDefault="0064392A" w:rsidP="007A3D7A">
      <w:pPr>
        <w:ind w:firstLine="851"/>
        <w:jc w:val="both"/>
        <w:rPr>
          <w:sz w:val="28"/>
          <w:szCs w:val="28"/>
        </w:rPr>
      </w:pPr>
    </w:p>
    <w:p w:rsidR="0064392A" w:rsidRPr="00845490" w:rsidRDefault="0064392A" w:rsidP="007A3D7A">
      <w:pPr>
        <w:ind w:firstLine="851"/>
        <w:jc w:val="both"/>
        <w:rPr>
          <w:sz w:val="28"/>
          <w:szCs w:val="28"/>
        </w:rPr>
      </w:pPr>
    </w:p>
    <w:p w:rsidR="003D6919" w:rsidRDefault="003D6919" w:rsidP="007A3D7A">
      <w:pPr>
        <w:jc w:val="both"/>
        <w:rPr>
          <w:sz w:val="28"/>
          <w:szCs w:val="28"/>
        </w:rPr>
      </w:pPr>
    </w:p>
    <w:p w:rsidR="003D6919" w:rsidRDefault="003D6919" w:rsidP="007A3D7A">
      <w:pPr>
        <w:jc w:val="both"/>
        <w:rPr>
          <w:sz w:val="28"/>
          <w:szCs w:val="28"/>
        </w:rPr>
      </w:pPr>
    </w:p>
    <w:p w:rsidR="00845490" w:rsidRDefault="00845490" w:rsidP="007A3D7A">
      <w:pPr>
        <w:jc w:val="both"/>
        <w:rPr>
          <w:sz w:val="28"/>
          <w:szCs w:val="28"/>
        </w:rPr>
      </w:pPr>
    </w:p>
    <w:p w:rsidR="00845490" w:rsidRDefault="00845490" w:rsidP="007A3D7A">
      <w:pPr>
        <w:jc w:val="both"/>
        <w:rPr>
          <w:sz w:val="28"/>
          <w:szCs w:val="28"/>
        </w:rPr>
      </w:pPr>
    </w:p>
    <w:p w:rsidR="00845490" w:rsidRDefault="00845490" w:rsidP="007A3D7A">
      <w:pPr>
        <w:jc w:val="both"/>
        <w:rPr>
          <w:sz w:val="28"/>
          <w:szCs w:val="28"/>
          <w:lang w:val="en-US"/>
        </w:rPr>
      </w:pPr>
    </w:p>
    <w:p w:rsidR="00C1290B" w:rsidRDefault="00C1290B" w:rsidP="007A3D7A">
      <w:pPr>
        <w:jc w:val="both"/>
        <w:rPr>
          <w:sz w:val="28"/>
          <w:szCs w:val="28"/>
          <w:lang w:val="en-US"/>
        </w:rPr>
      </w:pPr>
    </w:p>
    <w:p w:rsidR="00C1290B" w:rsidRDefault="00C1290B" w:rsidP="007A3D7A">
      <w:pPr>
        <w:jc w:val="both"/>
        <w:rPr>
          <w:sz w:val="28"/>
          <w:szCs w:val="28"/>
          <w:lang w:val="en-US"/>
        </w:rPr>
      </w:pPr>
    </w:p>
    <w:p w:rsidR="00C1290B" w:rsidRDefault="00C1290B" w:rsidP="007A3D7A">
      <w:pPr>
        <w:jc w:val="both"/>
        <w:rPr>
          <w:sz w:val="28"/>
          <w:szCs w:val="28"/>
          <w:lang w:val="en-US"/>
        </w:rPr>
      </w:pPr>
    </w:p>
    <w:p w:rsidR="00C1290B" w:rsidRDefault="00C1290B" w:rsidP="007A3D7A">
      <w:pPr>
        <w:jc w:val="both"/>
        <w:rPr>
          <w:sz w:val="28"/>
          <w:szCs w:val="28"/>
          <w:lang w:val="en-US"/>
        </w:rPr>
      </w:pPr>
    </w:p>
    <w:p w:rsidR="00C1290B" w:rsidRDefault="00C1290B" w:rsidP="007A3D7A">
      <w:pPr>
        <w:jc w:val="both"/>
        <w:rPr>
          <w:sz w:val="28"/>
          <w:szCs w:val="28"/>
          <w:lang w:val="en-US"/>
        </w:rPr>
      </w:pPr>
    </w:p>
    <w:p w:rsidR="00C1290B" w:rsidRDefault="00C1290B" w:rsidP="007A3D7A">
      <w:pPr>
        <w:jc w:val="both"/>
        <w:rPr>
          <w:sz w:val="28"/>
          <w:szCs w:val="28"/>
          <w:lang w:val="en-US"/>
        </w:rPr>
      </w:pPr>
    </w:p>
    <w:p w:rsidR="00C1290B" w:rsidRDefault="00C1290B" w:rsidP="007A3D7A">
      <w:pPr>
        <w:jc w:val="both"/>
        <w:rPr>
          <w:sz w:val="28"/>
          <w:szCs w:val="28"/>
          <w:lang w:val="en-US"/>
        </w:rPr>
      </w:pPr>
    </w:p>
    <w:p w:rsidR="00C1290B" w:rsidRPr="00C1290B" w:rsidRDefault="00C1290B" w:rsidP="007A3D7A">
      <w:pPr>
        <w:jc w:val="both"/>
        <w:rPr>
          <w:sz w:val="28"/>
          <w:szCs w:val="28"/>
          <w:lang w:val="en-US"/>
        </w:rPr>
      </w:pPr>
    </w:p>
    <w:p w:rsidR="00845490" w:rsidRDefault="00845490" w:rsidP="007A3D7A">
      <w:pPr>
        <w:jc w:val="both"/>
        <w:rPr>
          <w:sz w:val="28"/>
          <w:szCs w:val="28"/>
        </w:rPr>
      </w:pPr>
    </w:p>
    <w:p w:rsidR="00845490" w:rsidRPr="003D6919" w:rsidRDefault="00845490" w:rsidP="007A3D7A">
      <w:pPr>
        <w:jc w:val="both"/>
        <w:rPr>
          <w:sz w:val="28"/>
          <w:szCs w:val="28"/>
        </w:rPr>
      </w:pPr>
    </w:p>
    <w:p w:rsidR="000A2B50" w:rsidRPr="00FD1C4C" w:rsidRDefault="00A61126" w:rsidP="007A3D7A">
      <w:pPr>
        <w:jc w:val="both"/>
      </w:pPr>
      <w:r w:rsidRPr="00FD1C4C">
        <w:t>Пресс-служба ОПФР</w:t>
      </w:r>
    </w:p>
    <w:p w:rsidR="000A2B50" w:rsidRPr="00FD1C4C" w:rsidRDefault="00A61126" w:rsidP="007A3D7A">
      <w:pPr>
        <w:jc w:val="both"/>
      </w:pPr>
      <w:r w:rsidRPr="00FD1C4C">
        <w:t>Полина Романовна Туркина</w:t>
      </w:r>
    </w:p>
    <w:p w:rsidR="000A2B50" w:rsidRPr="00C1290B" w:rsidRDefault="00A61126" w:rsidP="007A3D7A">
      <w:pPr>
        <w:jc w:val="both"/>
      </w:pPr>
      <w:r w:rsidRPr="00FD1C4C">
        <w:t>(8172) 78-68-</w:t>
      </w:r>
      <w:r w:rsidRPr="00C1290B">
        <w:t>10</w:t>
      </w:r>
    </w:p>
    <w:sectPr w:rsidR="000A2B50" w:rsidRPr="00C1290B" w:rsidSect="000A2B50">
      <w:pgSz w:w="11906" w:h="16838"/>
      <w:pgMar w:top="480" w:right="845" w:bottom="709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93A49"/>
    <w:multiLevelType w:val="hybridMultilevel"/>
    <w:tmpl w:val="8F820116"/>
    <w:lvl w:ilvl="0" w:tplc="041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">
    <w:nsid w:val="34F26BCA"/>
    <w:multiLevelType w:val="hybridMultilevel"/>
    <w:tmpl w:val="EBC80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E8F7AFB"/>
    <w:multiLevelType w:val="multilevel"/>
    <w:tmpl w:val="9EF6CB6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5F83642C"/>
    <w:multiLevelType w:val="multilevel"/>
    <w:tmpl w:val="6B9CC758"/>
    <w:lvl w:ilvl="0">
      <w:start w:val="1"/>
      <w:numFmt w:val="none"/>
      <w:pStyle w:val="Heading1"/>
      <w:suff w:val="nothing"/>
      <w:lvlText w:val=""/>
      <w:lvlJc w:val="left"/>
      <w:pPr>
        <w:ind w:left="432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BE37A7A"/>
    <w:multiLevelType w:val="multilevel"/>
    <w:tmpl w:val="C8EC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392B1A"/>
    <w:multiLevelType w:val="hybridMultilevel"/>
    <w:tmpl w:val="9C26C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E157E8"/>
    <w:multiLevelType w:val="multilevel"/>
    <w:tmpl w:val="604CD49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embedSystemFonts/>
  <w:proofState w:spelling="clean" w:grammar="clean"/>
  <w:defaultTabStop w:val="708"/>
  <w:characterSpacingControl w:val="doNotCompress"/>
  <w:compat/>
  <w:rsids>
    <w:rsidRoot w:val="000A2B50"/>
    <w:rsid w:val="00027BCD"/>
    <w:rsid w:val="000A2B50"/>
    <w:rsid w:val="0014255C"/>
    <w:rsid w:val="001B1468"/>
    <w:rsid w:val="00217332"/>
    <w:rsid w:val="003A00C4"/>
    <w:rsid w:val="003D6919"/>
    <w:rsid w:val="005B28EC"/>
    <w:rsid w:val="0064392A"/>
    <w:rsid w:val="00653203"/>
    <w:rsid w:val="00653E94"/>
    <w:rsid w:val="007A3D7A"/>
    <w:rsid w:val="008321EB"/>
    <w:rsid w:val="00845490"/>
    <w:rsid w:val="008B2079"/>
    <w:rsid w:val="00910346"/>
    <w:rsid w:val="00A61126"/>
    <w:rsid w:val="00AE318A"/>
    <w:rsid w:val="00B806F7"/>
    <w:rsid w:val="00BD7635"/>
    <w:rsid w:val="00BE5E56"/>
    <w:rsid w:val="00C1290B"/>
    <w:rsid w:val="00C265DA"/>
    <w:rsid w:val="00CB5C84"/>
    <w:rsid w:val="00D762EE"/>
    <w:rsid w:val="00D81CD8"/>
    <w:rsid w:val="00DB5328"/>
    <w:rsid w:val="00E21DAB"/>
    <w:rsid w:val="00E71139"/>
    <w:rsid w:val="00EE76D8"/>
    <w:rsid w:val="00F313C5"/>
    <w:rsid w:val="00F97E9C"/>
    <w:rsid w:val="00FD1C4C"/>
    <w:rsid w:val="00FE2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4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E21DA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qFormat/>
    <w:rsid w:val="00683B46"/>
    <w:pPr>
      <w:numPr>
        <w:numId w:val="1"/>
      </w:numPr>
      <w:outlineLvl w:val="0"/>
    </w:pPr>
    <w:rPr>
      <w:rFonts w:ascii="Times New Roman" w:eastAsia="Lucida Sans Unicode" w:hAnsi="Times New Roman" w:cs="Mangal"/>
      <w:b/>
      <w:bCs/>
      <w:sz w:val="48"/>
      <w:szCs w:val="48"/>
    </w:rPr>
  </w:style>
  <w:style w:type="paragraph" w:customStyle="1" w:styleId="Heading3">
    <w:name w:val="Heading 3"/>
    <w:basedOn w:val="a"/>
    <w:link w:val="3"/>
    <w:uiPriority w:val="9"/>
    <w:unhideWhenUsed/>
    <w:qFormat/>
    <w:rsid w:val="005C1B5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customStyle="1" w:styleId="WW8Num1z0">
    <w:name w:val="WW8Num1z0"/>
    <w:qFormat/>
    <w:rsid w:val="00683B46"/>
  </w:style>
  <w:style w:type="character" w:customStyle="1" w:styleId="WW8Num1z1">
    <w:name w:val="WW8Num1z1"/>
    <w:qFormat/>
    <w:rsid w:val="00683B46"/>
  </w:style>
  <w:style w:type="character" w:customStyle="1" w:styleId="WW8Num1z2">
    <w:name w:val="WW8Num1z2"/>
    <w:qFormat/>
    <w:rsid w:val="00683B46"/>
  </w:style>
  <w:style w:type="character" w:customStyle="1" w:styleId="WW8Num1z3">
    <w:name w:val="WW8Num1z3"/>
    <w:qFormat/>
    <w:rsid w:val="00683B46"/>
  </w:style>
  <w:style w:type="character" w:customStyle="1" w:styleId="WW8Num1z4">
    <w:name w:val="WW8Num1z4"/>
    <w:qFormat/>
    <w:rsid w:val="00683B46"/>
  </w:style>
  <w:style w:type="character" w:customStyle="1" w:styleId="WW8Num1z5">
    <w:name w:val="WW8Num1z5"/>
    <w:qFormat/>
    <w:rsid w:val="00683B46"/>
  </w:style>
  <w:style w:type="character" w:customStyle="1" w:styleId="WW8Num1z6">
    <w:name w:val="WW8Num1z6"/>
    <w:qFormat/>
    <w:rsid w:val="00683B46"/>
  </w:style>
  <w:style w:type="character" w:customStyle="1" w:styleId="WW8Num1z7">
    <w:name w:val="WW8Num1z7"/>
    <w:qFormat/>
    <w:rsid w:val="00683B46"/>
  </w:style>
  <w:style w:type="character" w:customStyle="1" w:styleId="WW8Num1z8">
    <w:name w:val="WW8Num1z8"/>
    <w:qFormat/>
    <w:rsid w:val="00683B46"/>
  </w:style>
  <w:style w:type="character" w:customStyle="1" w:styleId="WW8Num1zfalse">
    <w:name w:val="WW8Num1zfalse"/>
    <w:qFormat/>
    <w:rsid w:val="00683B46"/>
  </w:style>
  <w:style w:type="character" w:customStyle="1" w:styleId="WW8Num1ztrue">
    <w:name w:val="WW8Num1ztrue"/>
    <w:qFormat/>
    <w:rsid w:val="00683B46"/>
  </w:style>
  <w:style w:type="character" w:customStyle="1" w:styleId="WW-WW8Num1ztrue">
    <w:name w:val="WW-WW8Num1ztrue"/>
    <w:qFormat/>
    <w:rsid w:val="00683B46"/>
  </w:style>
  <w:style w:type="character" w:customStyle="1" w:styleId="WW-WW8Num1ztrue1">
    <w:name w:val="WW-WW8Num1ztrue1"/>
    <w:qFormat/>
    <w:rsid w:val="00683B46"/>
  </w:style>
  <w:style w:type="character" w:customStyle="1" w:styleId="WW-WW8Num1ztrue2">
    <w:name w:val="WW-WW8Num1ztrue2"/>
    <w:qFormat/>
    <w:rsid w:val="00683B46"/>
  </w:style>
  <w:style w:type="character" w:customStyle="1" w:styleId="WW-WW8Num1ztrue3">
    <w:name w:val="WW-WW8Num1ztrue3"/>
    <w:qFormat/>
    <w:rsid w:val="00683B46"/>
  </w:style>
  <w:style w:type="character" w:customStyle="1" w:styleId="WW-WW8Num1ztrue4">
    <w:name w:val="WW-WW8Num1ztrue4"/>
    <w:qFormat/>
    <w:rsid w:val="00683B46"/>
  </w:style>
  <w:style w:type="character" w:customStyle="1" w:styleId="WW-WW8Num1ztrue5">
    <w:name w:val="WW-WW8Num1ztrue5"/>
    <w:qFormat/>
    <w:rsid w:val="00683B46"/>
  </w:style>
  <w:style w:type="character" w:customStyle="1" w:styleId="WW-WW8Num1ztrue6">
    <w:name w:val="WW-WW8Num1ztrue6"/>
    <w:qFormat/>
    <w:rsid w:val="00683B46"/>
  </w:style>
  <w:style w:type="character" w:customStyle="1" w:styleId="WW-WW8Num1ztrue7">
    <w:name w:val="WW-WW8Num1ztrue7"/>
    <w:qFormat/>
    <w:rsid w:val="00683B46"/>
  </w:style>
  <w:style w:type="character" w:customStyle="1" w:styleId="WW-WW8Num1ztrue11">
    <w:name w:val="WW-WW8Num1ztrue11"/>
    <w:qFormat/>
    <w:rsid w:val="00683B46"/>
  </w:style>
  <w:style w:type="character" w:customStyle="1" w:styleId="WW-WW8Num1ztrue21">
    <w:name w:val="WW-WW8Num1ztrue21"/>
    <w:qFormat/>
    <w:rsid w:val="00683B46"/>
  </w:style>
  <w:style w:type="character" w:customStyle="1" w:styleId="WW-WW8Num1ztrue31">
    <w:name w:val="WW-WW8Num1ztrue31"/>
    <w:qFormat/>
    <w:rsid w:val="00683B46"/>
  </w:style>
  <w:style w:type="character" w:customStyle="1" w:styleId="WW-WW8Num1ztrue41">
    <w:name w:val="WW-WW8Num1ztrue41"/>
    <w:qFormat/>
    <w:rsid w:val="00683B46"/>
  </w:style>
  <w:style w:type="character" w:customStyle="1" w:styleId="WW-WW8Num1ztrue51">
    <w:name w:val="WW-WW8Num1ztrue51"/>
    <w:qFormat/>
    <w:rsid w:val="00683B46"/>
  </w:style>
  <w:style w:type="character" w:customStyle="1" w:styleId="WW-WW8Num1ztrue61">
    <w:name w:val="WW-WW8Num1ztrue61"/>
    <w:qFormat/>
    <w:rsid w:val="00683B46"/>
  </w:style>
  <w:style w:type="character" w:customStyle="1" w:styleId="WW-WW8Num1ztrue71">
    <w:name w:val="WW-WW8Num1ztrue71"/>
    <w:qFormat/>
    <w:rsid w:val="00683B46"/>
  </w:style>
  <w:style w:type="character" w:customStyle="1" w:styleId="WW-WW8Num1ztrue111">
    <w:name w:val="WW-WW8Num1ztrue111"/>
    <w:qFormat/>
    <w:rsid w:val="00683B46"/>
  </w:style>
  <w:style w:type="character" w:customStyle="1" w:styleId="WW-WW8Num1ztrue211">
    <w:name w:val="WW-WW8Num1ztrue211"/>
    <w:qFormat/>
    <w:rsid w:val="00683B46"/>
  </w:style>
  <w:style w:type="character" w:customStyle="1" w:styleId="WW-WW8Num1ztrue311">
    <w:name w:val="WW-WW8Num1ztrue311"/>
    <w:qFormat/>
    <w:rsid w:val="00683B46"/>
  </w:style>
  <w:style w:type="character" w:customStyle="1" w:styleId="WW-WW8Num1ztrue411">
    <w:name w:val="WW-WW8Num1ztrue411"/>
    <w:qFormat/>
    <w:rsid w:val="00683B46"/>
  </w:style>
  <w:style w:type="character" w:customStyle="1" w:styleId="WW-WW8Num1ztrue511">
    <w:name w:val="WW-WW8Num1ztrue511"/>
    <w:qFormat/>
    <w:rsid w:val="00683B46"/>
  </w:style>
  <w:style w:type="character" w:customStyle="1" w:styleId="WW-WW8Num1ztrue611">
    <w:name w:val="WW-WW8Num1ztrue611"/>
    <w:qFormat/>
    <w:rsid w:val="00683B46"/>
  </w:style>
  <w:style w:type="character" w:customStyle="1" w:styleId="WW-WW8Num1ztrue711">
    <w:name w:val="WW-WW8Num1ztrue711"/>
    <w:qFormat/>
    <w:rsid w:val="00683B46"/>
  </w:style>
  <w:style w:type="character" w:customStyle="1" w:styleId="WW-WW8Num1ztrue1111">
    <w:name w:val="WW-WW8Num1ztrue1111"/>
    <w:qFormat/>
    <w:rsid w:val="00683B46"/>
  </w:style>
  <w:style w:type="character" w:customStyle="1" w:styleId="WW-WW8Num1ztrue2111">
    <w:name w:val="WW-WW8Num1ztrue2111"/>
    <w:qFormat/>
    <w:rsid w:val="00683B46"/>
  </w:style>
  <w:style w:type="character" w:customStyle="1" w:styleId="WW-WW8Num1ztrue3111">
    <w:name w:val="WW-WW8Num1ztrue3111"/>
    <w:qFormat/>
    <w:rsid w:val="00683B46"/>
  </w:style>
  <w:style w:type="character" w:customStyle="1" w:styleId="WW-WW8Num1ztrue4111">
    <w:name w:val="WW-WW8Num1ztrue4111"/>
    <w:qFormat/>
    <w:rsid w:val="00683B46"/>
  </w:style>
  <w:style w:type="character" w:customStyle="1" w:styleId="WW-WW8Num1ztrue5111">
    <w:name w:val="WW-WW8Num1ztrue5111"/>
    <w:qFormat/>
    <w:rsid w:val="00683B46"/>
  </w:style>
  <w:style w:type="character" w:customStyle="1" w:styleId="WW-WW8Num1ztrue6111">
    <w:name w:val="WW-WW8Num1ztrue6111"/>
    <w:qFormat/>
    <w:rsid w:val="00683B46"/>
  </w:style>
  <w:style w:type="character" w:customStyle="1" w:styleId="WW-WW8Num1ztrue7111">
    <w:name w:val="WW-WW8Num1ztrue7111"/>
    <w:qFormat/>
    <w:rsid w:val="00683B46"/>
  </w:style>
  <w:style w:type="character" w:customStyle="1" w:styleId="WW-WW8Num1ztrue11111">
    <w:name w:val="WW-WW8Num1ztrue11111"/>
    <w:qFormat/>
    <w:rsid w:val="00683B46"/>
  </w:style>
  <w:style w:type="character" w:customStyle="1" w:styleId="WW-WW8Num1ztrue21111">
    <w:name w:val="WW-WW8Num1ztrue21111"/>
    <w:qFormat/>
    <w:rsid w:val="00683B46"/>
  </w:style>
  <w:style w:type="character" w:customStyle="1" w:styleId="WW-WW8Num1ztrue31111">
    <w:name w:val="WW-WW8Num1ztrue31111"/>
    <w:qFormat/>
    <w:rsid w:val="00683B46"/>
  </w:style>
  <w:style w:type="character" w:customStyle="1" w:styleId="WW-WW8Num1ztrue41111">
    <w:name w:val="WW-WW8Num1ztrue41111"/>
    <w:qFormat/>
    <w:rsid w:val="00683B46"/>
  </w:style>
  <w:style w:type="character" w:customStyle="1" w:styleId="WW-WW8Num1ztrue51111">
    <w:name w:val="WW-WW8Num1ztrue51111"/>
    <w:qFormat/>
    <w:rsid w:val="00683B46"/>
  </w:style>
  <w:style w:type="character" w:customStyle="1" w:styleId="WW-WW8Num1ztrue61111">
    <w:name w:val="WW-WW8Num1ztrue61111"/>
    <w:qFormat/>
    <w:rsid w:val="00683B46"/>
  </w:style>
  <w:style w:type="character" w:customStyle="1" w:styleId="WW-WW8Num1ztrue71111">
    <w:name w:val="WW-WW8Num1ztrue71111"/>
    <w:qFormat/>
    <w:rsid w:val="00683B46"/>
  </w:style>
  <w:style w:type="character" w:customStyle="1" w:styleId="WW-WW8Num1ztrue111111">
    <w:name w:val="WW-WW8Num1ztrue111111"/>
    <w:qFormat/>
    <w:rsid w:val="00683B46"/>
  </w:style>
  <w:style w:type="character" w:customStyle="1" w:styleId="WW-WW8Num1ztrue211111">
    <w:name w:val="WW-WW8Num1ztrue211111"/>
    <w:qFormat/>
    <w:rsid w:val="00683B46"/>
  </w:style>
  <w:style w:type="character" w:customStyle="1" w:styleId="WW-WW8Num1ztrue311111">
    <w:name w:val="WW-WW8Num1ztrue311111"/>
    <w:qFormat/>
    <w:rsid w:val="00683B46"/>
  </w:style>
  <w:style w:type="character" w:customStyle="1" w:styleId="WW-WW8Num1ztrue411111">
    <w:name w:val="WW-WW8Num1ztrue411111"/>
    <w:qFormat/>
    <w:rsid w:val="00683B46"/>
  </w:style>
  <w:style w:type="character" w:customStyle="1" w:styleId="WW-WW8Num1ztrue511111">
    <w:name w:val="WW-WW8Num1ztrue511111"/>
    <w:qFormat/>
    <w:rsid w:val="00683B46"/>
  </w:style>
  <w:style w:type="character" w:customStyle="1" w:styleId="WW-WW8Num1ztrue611111">
    <w:name w:val="WW-WW8Num1ztrue611111"/>
    <w:qFormat/>
    <w:rsid w:val="00683B46"/>
  </w:style>
  <w:style w:type="character" w:customStyle="1" w:styleId="WW-WW8Num1ztrue711111">
    <w:name w:val="WW-WW8Num1ztrue711111"/>
    <w:qFormat/>
    <w:rsid w:val="00683B46"/>
  </w:style>
  <w:style w:type="character" w:customStyle="1" w:styleId="WW-WW8Num1ztrue1111111">
    <w:name w:val="WW-WW8Num1ztrue1111111"/>
    <w:qFormat/>
    <w:rsid w:val="00683B46"/>
  </w:style>
  <w:style w:type="character" w:customStyle="1" w:styleId="WW-WW8Num1ztrue2111111">
    <w:name w:val="WW-WW8Num1ztrue2111111"/>
    <w:qFormat/>
    <w:rsid w:val="00683B46"/>
  </w:style>
  <w:style w:type="character" w:customStyle="1" w:styleId="WW-WW8Num1ztrue3111111">
    <w:name w:val="WW-WW8Num1ztrue3111111"/>
    <w:qFormat/>
    <w:rsid w:val="00683B46"/>
  </w:style>
  <w:style w:type="character" w:customStyle="1" w:styleId="WW-WW8Num1ztrue4111111">
    <w:name w:val="WW-WW8Num1ztrue4111111"/>
    <w:qFormat/>
    <w:rsid w:val="00683B46"/>
  </w:style>
  <w:style w:type="character" w:customStyle="1" w:styleId="WW-WW8Num1ztrue5111111">
    <w:name w:val="WW-WW8Num1ztrue5111111"/>
    <w:qFormat/>
    <w:rsid w:val="00683B46"/>
  </w:style>
  <w:style w:type="character" w:customStyle="1" w:styleId="WW-WW8Num1ztrue6111111">
    <w:name w:val="WW-WW8Num1ztrue6111111"/>
    <w:qFormat/>
    <w:rsid w:val="00683B46"/>
  </w:style>
  <w:style w:type="character" w:customStyle="1" w:styleId="Absatz-Standardschriftart">
    <w:name w:val="Absatz-Standardschriftart"/>
    <w:qFormat/>
    <w:rsid w:val="00683B46"/>
  </w:style>
  <w:style w:type="character" w:customStyle="1" w:styleId="WW-Absatz-Standardschriftart">
    <w:name w:val="WW-Absatz-Standardschriftart"/>
    <w:qFormat/>
    <w:rsid w:val="00683B46"/>
  </w:style>
  <w:style w:type="character" w:customStyle="1" w:styleId="WW-Absatz-Standardschriftart1">
    <w:name w:val="WW-Absatz-Standardschriftart1"/>
    <w:qFormat/>
    <w:rsid w:val="00683B46"/>
  </w:style>
  <w:style w:type="character" w:customStyle="1" w:styleId="WW-Absatz-Standardschriftart11">
    <w:name w:val="WW-Absatz-Standardschriftart11"/>
    <w:qFormat/>
    <w:rsid w:val="00683B46"/>
  </w:style>
  <w:style w:type="character" w:customStyle="1" w:styleId="WW-Absatz-Standardschriftart111">
    <w:name w:val="WW-Absatz-Standardschriftart111"/>
    <w:qFormat/>
    <w:rsid w:val="00683B46"/>
  </w:style>
  <w:style w:type="character" w:customStyle="1" w:styleId="WW-Absatz-Standardschriftart1111">
    <w:name w:val="WW-Absatz-Standardschriftart1111"/>
    <w:qFormat/>
    <w:rsid w:val="00683B46"/>
  </w:style>
  <w:style w:type="character" w:customStyle="1" w:styleId="WW-Absatz-Standardschriftart11111">
    <w:name w:val="WW-Absatz-Standardschriftart11111"/>
    <w:qFormat/>
    <w:rsid w:val="00683B46"/>
  </w:style>
  <w:style w:type="character" w:customStyle="1" w:styleId="WW-Absatz-Standardschriftart111111">
    <w:name w:val="WW-Absatz-Standardschriftart111111"/>
    <w:qFormat/>
    <w:rsid w:val="00683B46"/>
  </w:style>
  <w:style w:type="character" w:customStyle="1" w:styleId="WW-Absatz-Standardschriftart1111111">
    <w:name w:val="WW-Absatz-Standardschriftart1111111"/>
    <w:qFormat/>
    <w:rsid w:val="00683B46"/>
  </w:style>
  <w:style w:type="character" w:customStyle="1" w:styleId="30">
    <w:name w:val="Основной шрифт абзаца3"/>
    <w:qFormat/>
    <w:rsid w:val="00683B46"/>
  </w:style>
  <w:style w:type="character" w:customStyle="1" w:styleId="WW-Absatz-Standardschriftart11111111">
    <w:name w:val="WW-Absatz-Standardschriftart11111111"/>
    <w:qFormat/>
    <w:rsid w:val="00683B46"/>
  </w:style>
  <w:style w:type="character" w:customStyle="1" w:styleId="WW-Absatz-Standardschriftart111111111">
    <w:name w:val="WW-Absatz-Standardschriftart111111111"/>
    <w:qFormat/>
    <w:rsid w:val="00683B46"/>
  </w:style>
  <w:style w:type="character" w:customStyle="1" w:styleId="WW-Absatz-Standardschriftart1111111111">
    <w:name w:val="WW-Absatz-Standardschriftart1111111111"/>
    <w:qFormat/>
    <w:rsid w:val="00683B46"/>
  </w:style>
  <w:style w:type="character" w:customStyle="1" w:styleId="WW-Absatz-Standardschriftart11111111111">
    <w:name w:val="WW-Absatz-Standardschriftart11111111111"/>
    <w:qFormat/>
    <w:rsid w:val="00683B46"/>
  </w:style>
  <w:style w:type="character" w:customStyle="1" w:styleId="WW-Absatz-Standardschriftart111111111111">
    <w:name w:val="WW-Absatz-Standardschriftart111111111111"/>
    <w:qFormat/>
    <w:rsid w:val="00683B46"/>
  </w:style>
  <w:style w:type="character" w:customStyle="1" w:styleId="WW-Absatz-Standardschriftart1111111111111">
    <w:name w:val="WW-Absatz-Standardschriftart1111111111111"/>
    <w:qFormat/>
    <w:rsid w:val="00683B46"/>
  </w:style>
  <w:style w:type="character" w:customStyle="1" w:styleId="WW-Absatz-Standardschriftart11111111111111">
    <w:name w:val="WW-Absatz-Standardschriftart11111111111111"/>
    <w:qFormat/>
    <w:rsid w:val="00683B46"/>
  </w:style>
  <w:style w:type="character" w:customStyle="1" w:styleId="WW-Absatz-Standardschriftart111111111111111">
    <w:name w:val="WW-Absatz-Standardschriftart111111111111111"/>
    <w:qFormat/>
    <w:rsid w:val="00683B46"/>
  </w:style>
  <w:style w:type="character" w:customStyle="1" w:styleId="WW-Absatz-Standardschriftart1111111111111111">
    <w:name w:val="WW-Absatz-Standardschriftart1111111111111111"/>
    <w:qFormat/>
    <w:rsid w:val="00683B46"/>
  </w:style>
  <w:style w:type="character" w:customStyle="1" w:styleId="WW-Absatz-Standardschriftart11111111111111111">
    <w:name w:val="WW-Absatz-Standardschriftart11111111111111111"/>
    <w:qFormat/>
    <w:rsid w:val="00683B46"/>
  </w:style>
  <w:style w:type="character" w:customStyle="1" w:styleId="WW-Absatz-Standardschriftart111111111111111111">
    <w:name w:val="WW-Absatz-Standardschriftart111111111111111111"/>
    <w:qFormat/>
    <w:rsid w:val="00683B46"/>
  </w:style>
  <w:style w:type="character" w:customStyle="1" w:styleId="WW-Absatz-Standardschriftart1111111111111111111">
    <w:name w:val="WW-Absatz-Standardschriftart1111111111111111111"/>
    <w:qFormat/>
    <w:rsid w:val="00683B46"/>
  </w:style>
  <w:style w:type="character" w:customStyle="1" w:styleId="WW-Absatz-Standardschriftart11111111111111111111">
    <w:name w:val="WW-Absatz-Standardschriftart11111111111111111111"/>
    <w:qFormat/>
    <w:rsid w:val="00683B46"/>
  </w:style>
  <w:style w:type="character" w:customStyle="1" w:styleId="WW-Absatz-Standardschriftart111111111111111111111">
    <w:name w:val="WW-Absatz-Standardschriftart111111111111111111111"/>
    <w:qFormat/>
    <w:rsid w:val="00683B46"/>
  </w:style>
  <w:style w:type="character" w:customStyle="1" w:styleId="WW-Absatz-Standardschriftart1111111111111111111111">
    <w:name w:val="WW-Absatz-Standardschriftart1111111111111111111111"/>
    <w:qFormat/>
    <w:rsid w:val="00683B46"/>
  </w:style>
  <w:style w:type="character" w:customStyle="1" w:styleId="WW-Absatz-Standardschriftart11111111111111111111111">
    <w:name w:val="WW-Absatz-Standardschriftart11111111111111111111111"/>
    <w:qFormat/>
    <w:rsid w:val="00683B46"/>
  </w:style>
  <w:style w:type="character" w:customStyle="1" w:styleId="WW-Absatz-Standardschriftart111111111111111111111111">
    <w:name w:val="WW-Absatz-Standardschriftart111111111111111111111111"/>
    <w:qFormat/>
    <w:rsid w:val="00683B46"/>
  </w:style>
  <w:style w:type="character" w:customStyle="1" w:styleId="WW-Absatz-Standardschriftart1111111111111111111111111">
    <w:name w:val="WW-Absatz-Standardschriftart1111111111111111111111111"/>
    <w:qFormat/>
    <w:rsid w:val="00683B46"/>
  </w:style>
  <w:style w:type="character" w:customStyle="1" w:styleId="WW-Absatz-Standardschriftart11111111111111111111111111">
    <w:name w:val="WW-Absatz-Standardschriftart11111111111111111111111111"/>
    <w:qFormat/>
    <w:rsid w:val="00683B46"/>
  </w:style>
  <w:style w:type="character" w:customStyle="1" w:styleId="WW-Absatz-Standardschriftart111111111111111111111111111">
    <w:name w:val="WW-Absatz-Standardschriftart111111111111111111111111111"/>
    <w:qFormat/>
    <w:rsid w:val="00683B46"/>
  </w:style>
  <w:style w:type="character" w:customStyle="1" w:styleId="WW-Absatz-Standardschriftart1111111111111111111111111111">
    <w:name w:val="WW-Absatz-Standardschriftart1111111111111111111111111111"/>
    <w:qFormat/>
    <w:rsid w:val="00683B46"/>
  </w:style>
  <w:style w:type="character" w:customStyle="1" w:styleId="WW-Absatz-Standardschriftart11111111111111111111111111111">
    <w:name w:val="WW-Absatz-Standardschriftart11111111111111111111111111111"/>
    <w:qFormat/>
    <w:rsid w:val="00683B46"/>
  </w:style>
  <w:style w:type="character" w:customStyle="1" w:styleId="WW-Absatz-Standardschriftart111111111111111111111111111111">
    <w:name w:val="WW-Absatz-Standardschriftart111111111111111111111111111111"/>
    <w:qFormat/>
    <w:rsid w:val="00683B46"/>
  </w:style>
  <w:style w:type="character" w:customStyle="1" w:styleId="WW-Absatz-Standardschriftart1111111111111111111111111111111">
    <w:name w:val="WW-Absatz-Standardschriftart1111111111111111111111111111111"/>
    <w:qFormat/>
    <w:rsid w:val="00683B46"/>
  </w:style>
  <w:style w:type="character" w:customStyle="1" w:styleId="WW-Absatz-Standardschriftart11111111111111111111111111111111">
    <w:name w:val="WW-Absatz-Standardschriftart11111111111111111111111111111111"/>
    <w:qFormat/>
    <w:rsid w:val="00683B46"/>
  </w:style>
  <w:style w:type="character" w:customStyle="1" w:styleId="WW-Absatz-Standardschriftart111111111111111111111111111111111">
    <w:name w:val="WW-Absatz-Standardschriftart111111111111111111111111111111111"/>
    <w:qFormat/>
    <w:rsid w:val="00683B46"/>
  </w:style>
  <w:style w:type="character" w:customStyle="1" w:styleId="WW-Absatz-Standardschriftart1111111111111111111111111111111111">
    <w:name w:val="WW-Absatz-Standardschriftart1111111111111111111111111111111111"/>
    <w:qFormat/>
    <w:rsid w:val="00683B46"/>
  </w:style>
  <w:style w:type="character" w:customStyle="1" w:styleId="WW-Absatz-Standardschriftart11111111111111111111111111111111111">
    <w:name w:val="WW-Absatz-Standardschriftart11111111111111111111111111111111111"/>
    <w:qFormat/>
    <w:rsid w:val="00683B46"/>
  </w:style>
  <w:style w:type="character" w:customStyle="1" w:styleId="WW-Absatz-Standardschriftart111111111111111111111111111111111111">
    <w:name w:val="WW-Absatz-Standardschriftart111111111111111111111111111111111111"/>
    <w:qFormat/>
    <w:rsid w:val="00683B46"/>
  </w:style>
  <w:style w:type="character" w:customStyle="1" w:styleId="WW-Absatz-Standardschriftart1111111111111111111111111111111111111">
    <w:name w:val="WW-Absatz-Standardschriftart1111111111111111111111111111111111111"/>
    <w:qFormat/>
    <w:rsid w:val="00683B46"/>
  </w:style>
  <w:style w:type="character" w:customStyle="1" w:styleId="WW-Absatz-Standardschriftart11111111111111111111111111111111111111">
    <w:name w:val="WW-Absatz-Standardschriftart11111111111111111111111111111111111111"/>
    <w:qFormat/>
    <w:rsid w:val="00683B46"/>
  </w:style>
  <w:style w:type="character" w:customStyle="1" w:styleId="WW-Absatz-Standardschriftart111111111111111111111111111111111111111">
    <w:name w:val="WW-Absatz-Standardschriftart111111111111111111111111111111111111111"/>
    <w:qFormat/>
    <w:rsid w:val="00683B46"/>
  </w:style>
  <w:style w:type="character" w:customStyle="1" w:styleId="WW-Absatz-Standardschriftart1111111111111111111111111111111111111111">
    <w:name w:val="WW-Absatz-Standardschriftart1111111111111111111111111111111111111111"/>
    <w:qFormat/>
    <w:rsid w:val="00683B46"/>
  </w:style>
  <w:style w:type="character" w:customStyle="1" w:styleId="WW-Absatz-Standardschriftart11111111111111111111111111111111111111111">
    <w:name w:val="WW-Absatz-Standardschriftart11111111111111111111111111111111111111111"/>
    <w:qFormat/>
    <w:rsid w:val="00683B46"/>
  </w:style>
  <w:style w:type="character" w:customStyle="1" w:styleId="WW-Absatz-Standardschriftart111111111111111111111111111111111111111111">
    <w:name w:val="WW-Absatz-Standardschriftart111111111111111111111111111111111111111111"/>
    <w:qFormat/>
    <w:rsid w:val="00683B46"/>
  </w:style>
  <w:style w:type="character" w:customStyle="1" w:styleId="WW-Absatz-Standardschriftart1111111111111111111111111111111111111111111">
    <w:name w:val="WW-Absatz-Standardschriftart1111111111111111111111111111111111111111111"/>
    <w:qFormat/>
    <w:rsid w:val="00683B46"/>
  </w:style>
  <w:style w:type="character" w:customStyle="1" w:styleId="WW-Absatz-Standardschriftart11111111111111111111111111111111111111111111">
    <w:name w:val="WW-Absatz-Standardschriftart11111111111111111111111111111111111111111111"/>
    <w:qFormat/>
    <w:rsid w:val="00683B46"/>
  </w:style>
  <w:style w:type="character" w:customStyle="1" w:styleId="WW-Absatz-Standardschriftart111111111111111111111111111111111111111111111">
    <w:name w:val="WW-Absatz-Standardschriftart111111111111111111111111111111111111111111111"/>
    <w:qFormat/>
    <w:rsid w:val="00683B46"/>
  </w:style>
  <w:style w:type="character" w:customStyle="1" w:styleId="WW-Absatz-Standardschriftart1111111111111111111111111111111111111111111111">
    <w:name w:val="WW-Absatz-Standardschriftart1111111111111111111111111111111111111111111111"/>
    <w:qFormat/>
    <w:rsid w:val="00683B46"/>
  </w:style>
  <w:style w:type="character" w:customStyle="1" w:styleId="WW-Absatz-Standardschriftart11111111111111111111111111111111111111111111111">
    <w:name w:val="WW-Absatz-Standardschriftart11111111111111111111111111111111111111111111111"/>
    <w:qFormat/>
    <w:rsid w:val="00683B46"/>
  </w:style>
  <w:style w:type="character" w:customStyle="1" w:styleId="WW-Absatz-Standardschriftart111111111111111111111111111111111111111111111111">
    <w:name w:val="WW-Absatz-Standardschriftart111111111111111111111111111111111111111111111111"/>
    <w:qFormat/>
    <w:rsid w:val="00683B46"/>
  </w:style>
  <w:style w:type="character" w:customStyle="1" w:styleId="WW-Absatz-Standardschriftart1111111111111111111111111111111111111111111111111">
    <w:name w:val="WW-Absatz-Standardschriftart1111111111111111111111111111111111111111111111111"/>
    <w:qFormat/>
    <w:rsid w:val="00683B46"/>
  </w:style>
  <w:style w:type="character" w:customStyle="1" w:styleId="WW-Absatz-Standardschriftart11111111111111111111111111111111111111111111111111">
    <w:name w:val="WW-Absatz-Standardschriftart11111111111111111111111111111111111111111111111111"/>
    <w:qFormat/>
    <w:rsid w:val="00683B46"/>
  </w:style>
  <w:style w:type="character" w:customStyle="1" w:styleId="WW-Absatz-Standardschriftart111111111111111111111111111111111111111111111111111">
    <w:name w:val="WW-Absatz-Standardschriftart111111111111111111111111111111111111111111111111111"/>
    <w:qFormat/>
    <w:rsid w:val="00683B46"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  <w:rsid w:val="00683B46"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  <w:rsid w:val="00683B46"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  <w:rsid w:val="00683B46"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  <w:rsid w:val="00683B46"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  <w:rsid w:val="00683B46"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  <w:rsid w:val="00683B46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  <w:rsid w:val="00683B46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  <w:rsid w:val="00683B46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  <w:rsid w:val="00683B46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  <w:rsid w:val="00683B46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  <w:rsid w:val="00683B46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  <w:rsid w:val="00683B46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qFormat/>
    <w:rsid w:val="00683B46"/>
  </w:style>
  <w:style w:type="character" w:customStyle="1" w:styleId="2">
    <w:name w:val="Основной шрифт абзаца2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qFormat/>
    <w:rsid w:val="00683B46"/>
  </w:style>
  <w:style w:type="character" w:customStyle="1" w:styleId="11">
    <w:name w:val="Основной шрифт абзаца1"/>
    <w:qFormat/>
    <w:rsid w:val="00683B46"/>
  </w:style>
  <w:style w:type="character" w:customStyle="1" w:styleId="-">
    <w:name w:val="Интернет-ссылка"/>
    <w:rsid w:val="00683B46"/>
    <w:rPr>
      <w:color w:val="000080"/>
      <w:u w:val="single"/>
    </w:rPr>
  </w:style>
  <w:style w:type="character" w:customStyle="1" w:styleId="a4">
    <w:name w:val="Символ нумерации"/>
    <w:qFormat/>
    <w:rsid w:val="00683B46"/>
  </w:style>
  <w:style w:type="character" w:customStyle="1" w:styleId="a5">
    <w:name w:val="Маркеры списка"/>
    <w:qFormat/>
    <w:rsid w:val="00683B46"/>
    <w:rPr>
      <w:rFonts w:ascii="OpenSymbol" w:eastAsia="OpenSymbol" w:hAnsi="OpenSymbol" w:cs="OpenSymbol"/>
    </w:rPr>
  </w:style>
  <w:style w:type="character" w:styleId="a6">
    <w:name w:val="Strong"/>
    <w:uiPriority w:val="22"/>
    <w:qFormat/>
    <w:rsid w:val="00683B46"/>
    <w:rPr>
      <w:b/>
      <w:bCs/>
    </w:rPr>
  </w:style>
  <w:style w:type="character" w:customStyle="1" w:styleId="a7">
    <w:name w:val="Основной текст Знак"/>
    <w:basedOn w:val="a0"/>
    <w:qFormat/>
    <w:rsid w:val="00CB0CB4"/>
    <w:rPr>
      <w:sz w:val="24"/>
      <w:szCs w:val="24"/>
      <w:lang w:eastAsia="zh-CN"/>
    </w:rPr>
  </w:style>
  <w:style w:type="character" w:customStyle="1" w:styleId="3">
    <w:name w:val="Заголовок 3 Знак"/>
    <w:basedOn w:val="a0"/>
    <w:link w:val="Heading3"/>
    <w:uiPriority w:val="9"/>
    <w:qFormat/>
    <w:rsid w:val="005C1B57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styleId="a8">
    <w:name w:val="Emphasis"/>
    <w:basedOn w:val="a0"/>
    <w:uiPriority w:val="20"/>
    <w:qFormat/>
    <w:rsid w:val="00E15A2C"/>
    <w:rPr>
      <w:i/>
      <w:iCs/>
    </w:rPr>
  </w:style>
  <w:style w:type="character" w:customStyle="1" w:styleId="a9">
    <w:name w:val="Текст выноски Знак"/>
    <w:basedOn w:val="a0"/>
    <w:uiPriority w:val="99"/>
    <w:semiHidden/>
    <w:qFormat/>
    <w:rsid w:val="00551BC5"/>
    <w:rPr>
      <w:rFonts w:ascii="Tahoma" w:hAnsi="Tahoma" w:cs="Tahoma"/>
      <w:sz w:val="16"/>
      <w:szCs w:val="16"/>
      <w:lang w:eastAsia="zh-CN"/>
    </w:rPr>
  </w:style>
  <w:style w:type="character" w:customStyle="1" w:styleId="ListLabel1">
    <w:name w:val="ListLabel 1"/>
    <w:qFormat/>
    <w:rsid w:val="000A2B50"/>
    <w:rPr>
      <w:sz w:val="20"/>
    </w:rPr>
  </w:style>
  <w:style w:type="character" w:customStyle="1" w:styleId="ListLabel2">
    <w:name w:val="ListLabel 2"/>
    <w:qFormat/>
    <w:rsid w:val="000A2B50"/>
    <w:rPr>
      <w:sz w:val="20"/>
    </w:rPr>
  </w:style>
  <w:style w:type="character" w:customStyle="1" w:styleId="ListLabel3">
    <w:name w:val="ListLabel 3"/>
    <w:qFormat/>
    <w:rsid w:val="000A2B50"/>
    <w:rPr>
      <w:sz w:val="20"/>
    </w:rPr>
  </w:style>
  <w:style w:type="character" w:customStyle="1" w:styleId="ListLabel4">
    <w:name w:val="ListLabel 4"/>
    <w:qFormat/>
    <w:rsid w:val="000A2B50"/>
    <w:rPr>
      <w:sz w:val="20"/>
    </w:rPr>
  </w:style>
  <w:style w:type="character" w:customStyle="1" w:styleId="ListLabel5">
    <w:name w:val="ListLabel 5"/>
    <w:qFormat/>
    <w:rsid w:val="000A2B50"/>
    <w:rPr>
      <w:sz w:val="20"/>
    </w:rPr>
  </w:style>
  <w:style w:type="character" w:customStyle="1" w:styleId="ListLabel6">
    <w:name w:val="ListLabel 6"/>
    <w:qFormat/>
    <w:rsid w:val="000A2B50"/>
    <w:rPr>
      <w:sz w:val="20"/>
    </w:rPr>
  </w:style>
  <w:style w:type="character" w:customStyle="1" w:styleId="ListLabel7">
    <w:name w:val="ListLabel 7"/>
    <w:qFormat/>
    <w:rsid w:val="000A2B50"/>
    <w:rPr>
      <w:sz w:val="20"/>
    </w:rPr>
  </w:style>
  <w:style w:type="character" w:customStyle="1" w:styleId="ListLabel8">
    <w:name w:val="ListLabel 8"/>
    <w:qFormat/>
    <w:rsid w:val="000A2B50"/>
    <w:rPr>
      <w:sz w:val="20"/>
    </w:rPr>
  </w:style>
  <w:style w:type="character" w:customStyle="1" w:styleId="ListLabel9">
    <w:name w:val="ListLabel 9"/>
    <w:qFormat/>
    <w:rsid w:val="000A2B50"/>
    <w:rPr>
      <w:sz w:val="20"/>
    </w:rPr>
  </w:style>
  <w:style w:type="character" w:customStyle="1" w:styleId="ListLabel10">
    <w:name w:val="ListLabel 10"/>
    <w:qFormat/>
    <w:rsid w:val="000A2B50"/>
    <w:rPr>
      <w:sz w:val="20"/>
    </w:rPr>
  </w:style>
  <w:style w:type="character" w:customStyle="1" w:styleId="ListLabel11">
    <w:name w:val="ListLabel 11"/>
    <w:qFormat/>
    <w:rsid w:val="000A2B50"/>
    <w:rPr>
      <w:sz w:val="20"/>
    </w:rPr>
  </w:style>
  <w:style w:type="character" w:customStyle="1" w:styleId="ListLabel12">
    <w:name w:val="ListLabel 12"/>
    <w:qFormat/>
    <w:rsid w:val="000A2B50"/>
    <w:rPr>
      <w:sz w:val="20"/>
    </w:rPr>
  </w:style>
  <w:style w:type="character" w:customStyle="1" w:styleId="ListLabel13">
    <w:name w:val="ListLabel 13"/>
    <w:qFormat/>
    <w:rsid w:val="000A2B50"/>
    <w:rPr>
      <w:sz w:val="20"/>
    </w:rPr>
  </w:style>
  <w:style w:type="character" w:customStyle="1" w:styleId="ListLabel14">
    <w:name w:val="ListLabel 14"/>
    <w:qFormat/>
    <w:rsid w:val="000A2B50"/>
    <w:rPr>
      <w:sz w:val="20"/>
    </w:rPr>
  </w:style>
  <w:style w:type="character" w:customStyle="1" w:styleId="ListLabel15">
    <w:name w:val="ListLabel 15"/>
    <w:qFormat/>
    <w:rsid w:val="000A2B50"/>
    <w:rPr>
      <w:sz w:val="20"/>
    </w:rPr>
  </w:style>
  <w:style w:type="character" w:customStyle="1" w:styleId="ListLabel16">
    <w:name w:val="ListLabel 16"/>
    <w:qFormat/>
    <w:rsid w:val="000A2B50"/>
    <w:rPr>
      <w:sz w:val="20"/>
    </w:rPr>
  </w:style>
  <w:style w:type="character" w:customStyle="1" w:styleId="ListLabel17">
    <w:name w:val="ListLabel 17"/>
    <w:qFormat/>
    <w:rsid w:val="000A2B50"/>
    <w:rPr>
      <w:sz w:val="20"/>
    </w:rPr>
  </w:style>
  <w:style w:type="character" w:customStyle="1" w:styleId="ListLabel18">
    <w:name w:val="ListLabel 18"/>
    <w:qFormat/>
    <w:rsid w:val="000A2B50"/>
    <w:rPr>
      <w:sz w:val="20"/>
    </w:rPr>
  </w:style>
  <w:style w:type="character" w:customStyle="1" w:styleId="ListLabel19">
    <w:name w:val="ListLabel 19"/>
    <w:qFormat/>
    <w:rsid w:val="000A2B50"/>
    <w:rPr>
      <w:rFonts w:cs="Courier New"/>
    </w:rPr>
  </w:style>
  <w:style w:type="character" w:customStyle="1" w:styleId="ListLabel20">
    <w:name w:val="ListLabel 20"/>
    <w:qFormat/>
    <w:rsid w:val="000A2B50"/>
    <w:rPr>
      <w:rFonts w:cs="Courier New"/>
    </w:rPr>
  </w:style>
  <w:style w:type="character" w:customStyle="1" w:styleId="ListLabel21">
    <w:name w:val="ListLabel 21"/>
    <w:qFormat/>
    <w:rsid w:val="000A2B50"/>
    <w:rPr>
      <w:rFonts w:cs="Courier New"/>
    </w:rPr>
  </w:style>
  <w:style w:type="character" w:customStyle="1" w:styleId="ListLabel22">
    <w:name w:val="ListLabel 22"/>
    <w:qFormat/>
    <w:rsid w:val="000A2B50"/>
    <w:rPr>
      <w:rFonts w:cs="Courier New"/>
    </w:rPr>
  </w:style>
  <w:style w:type="character" w:customStyle="1" w:styleId="ListLabel23">
    <w:name w:val="ListLabel 23"/>
    <w:qFormat/>
    <w:rsid w:val="000A2B50"/>
    <w:rPr>
      <w:rFonts w:cs="Courier New"/>
    </w:rPr>
  </w:style>
  <w:style w:type="character" w:customStyle="1" w:styleId="ListLabel24">
    <w:name w:val="ListLabel 24"/>
    <w:qFormat/>
    <w:rsid w:val="000A2B50"/>
    <w:rPr>
      <w:rFonts w:cs="Courier New"/>
    </w:rPr>
  </w:style>
  <w:style w:type="character" w:customStyle="1" w:styleId="ListLabel25">
    <w:name w:val="ListLabel 25"/>
    <w:qFormat/>
    <w:rsid w:val="000A2B50"/>
    <w:rPr>
      <w:rFonts w:cs="Courier New"/>
    </w:rPr>
  </w:style>
  <w:style w:type="character" w:customStyle="1" w:styleId="ListLabel26">
    <w:name w:val="ListLabel 26"/>
    <w:qFormat/>
    <w:rsid w:val="000A2B50"/>
    <w:rPr>
      <w:rFonts w:cs="Courier New"/>
    </w:rPr>
  </w:style>
  <w:style w:type="character" w:customStyle="1" w:styleId="ListLabel27">
    <w:name w:val="ListLabel 27"/>
    <w:qFormat/>
    <w:rsid w:val="000A2B50"/>
    <w:rPr>
      <w:rFonts w:cs="Courier New"/>
    </w:rPr>
  </w:style>
  <w:style w:type="character" w:customStyle="1" w:styleId="ListLabel28">
    <w:name w:val="ListLabel 28"/>
    <w:qFormat/>
    <w:rsid w:val="000A2B50"/>
    <w:rPr>
      <w:rFonts w:cs="Courier New"/>
    </w:rPr>
  </w:style>
  <w:style w:type="character" w:customStyle="1" w:styleId="ListLabel29">
    <w:name w:val="ListLabel 29"/>
    <w:qFormat/>
    <w:rsid w:val="000A2B50"/>
    <w:rPr>
      <w:rFonts w:cs="Courier New"/>
    </w:rPr>
  </w:style>
  <w:style w:type="character" w:customStyle="1" w:styleId="ListLabel30">
    <w:name w:val="ListLabel 30"/>
    <w:qFormat/>
    <w:rsid w:val="000A2B50"/>
    <w:rPr>
      <w:rFonts w:cs="Courier New"/>
    </w:rPr>
  </w:style>
  <w:style w:type="character" w:customStyle="1" w:styleId="ListLabel31">
    <w:name w:val="ListLabel 31"/>
    <w:qFormat/>
    <w:rsid w:val="000A2B50"/>
    <w:rPr>
      <w:rFonts w:cs="Courier New"/>
    </w:rPr>
  </w:style>
  <w:style w:type="character" w:customStyle="1" w:styleId="ListLabel32">
    <w:name w:val="ListLabel 32"/>
    <w:qFormat/>
    <w:rsid w:val="000A2B50"/>
    <w:rPr>
      <w:rFonts w:cs="Courier New"/>
    </w:rPr>
  </w:style>
  <w:style w:type="character" w:customStyle="1" w:styleId="ListLabel33">
    <w:name w:val="ListLabel 33"/>
    <w:qFormat/>
    <w:rsid w:val="000A2B50"/>
    <w:rPr>
      <w:rFonts w:cs="Courier New"/>
    </w:rPr>
  </w:style>
  <w:style w:type="character" w:customStyle="1" w:styleId="ListLabel34">
    <w:name w:val="ListLabel 34"/>
    <w:qFormat/>
    <w:rsid w:val="000A2B50"/>
    <w:rPr>
      <w:rFonts w:cs="Courier New"/>
    </w:rPr>
  </w:style>
  <w:style w:type="character" w:customStyle="1" w:styleId="ListLabel35">
    <w:name w:val="ListLabel 35"/>
    <w:qFormat/>
    <w:rsid w:val="000A2B50"/>
    <w:rPr>
      <w:rFonts w:cs="Courier New"/>
    </w:rPr>
  </w:style>
  <w:style w:type="character" w:customStyle="1" w:styleId="ListLabel36">
    <w:name w:val="ListLabel 36"/>
    <w:qFormat/>
    <w:rsid w:val="000A2B50"/>
    <w:rPr>
      <w:rFonts w:cs="Courier New"/>
    </w:rPr>
  </w:style>
  <w:style w:type="paragraph" w:customStyle="1" w:styleId="a3">
    <w:name w:val="Заголовок"/>
    <w:basedOn w:val="a"/>
    <w:next w:val="aa"/>
    <w:qFormat/>
    <w:rsid w:val="00683B46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a">
    <w:name w:val="Body Text"/>
    <w:basedOn w:val="a"/>
    <w:rsid w:val="00683B46"/>
    <w:pPr>
      <w:spacing w:after="120"/>
    </w:pPr>
  </w:style>
  <w:style w:type="paragraph" w:styleId="ab">
    <w:name w:val="List"/>
    <w:basedOn w:val="aa"/>
    <w:rsid w:val="00683B46"/>
    <w:rPr>
      <w:rFonts w:cs="Tahoma"/>
    </w:rPr>
  </w:style>
  <w:style w:type="paragraph" w:customStyle="1" w:styleId="Caption">
    <w:name w:val="Caption"/>
    <w:basedOn w:val="a"/>
    <w:qFormat/>
    <w:rsid w:val="000A2B50"/>
    <w:pPr>
      <w:suppressLineNumbers/>
      <w:spacing w:before="120" w:after="120"/>
    </w:pPr>
    <w:rPr>
      <w:rFonts w:cs="Mangal"/>
      <w:i/>
      <w:iCs/>
    </w:rPr>
  </w:style>
  <w:style w:type="paragraph" w:styleId="ac">
    <w:name w:val="index heading"/>
    <w:basedOn w:val="a"/>
    <w:qFormat/>
    <w:rsid w:val="000A2B50"/>
    <w:pPr>
      <w:suppressLineNumbers/>
    </w:pPr>
    <w:rPr>
      <w:rFonts w:cs="Mangal"/>
    </w:rPr>
  </w:style>
  <w:style w:type="paragraph" w:styleId="ad">
    <w:name w:val="caption"/>
    <w:basedOn w:val="a"/>
    <w:qFormat/>
    <w:rsid w:val="00683B46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qFormat/>
    <w:rsid w:val="00683B46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qFormat/>
    <w:rsid w:val="00683B46"/>
    <w:pPr>
      <w:suppressLineNumbers/>
      <w:spacing w:before="120" w:after="120"/>
    </w:pPr>
    <w:rPr>
      <w:rFonts w:cs="Tahoma"/>
      <w:i/>
      <w:iCs/>
    </w:rPr>
  </w:style>
  <w:style w:type="paragraph" w:customStyle="1" w:styleId="21">
    <w:name w:val="Указатель2"/>
    <w:basedOn w:val="a"/>
    <w:qFormat/>
    <w:rsid w:val="00683B46"/>
    <w:pPr>
      <w:suppressLineNumbers/>
    </w:pPr>
    <w:rPr>
      <w:rFonts w:cs="Tahoma"/>
    </w:rPr>
  </w:style>
  <w:style w:type="paragraph" w:customStyle="1" w:styleId="12">
    <w:name w:val="Название1"/>
    <w:basedOn w:val="a"/>
    <w:qFormat/>
    <w:rsid w:val="00683B46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qFormat/>
    <w:rsid w:val="00683B46"/>
    <w:pPr>
      <w:suppressLineNumbers/>
    </w:pPr>
    <w:rPr>
      <w:rFonts w:cs="Tahoma"/>
    </w:rPr>
  </w:style>
  <w:style w:type="paragraph" w:customStyle="1" w:styleId="14">
    <w:name w:val="Название объекта1"/>
    <w:basedOn w:val="a"/>
    <w:qFormat/>
    <w:rsid w:val="00683B46"/>
    <w:rPr>
      <w:b/>
      <w:sz w:val="16"/>
      <w:szCs w:val="20"/>
    </w:rPr>
  </w:style>
  <w:style w:type="paragraph" w:styleId="ae">
    <w:name w:val="Normal (Web)"/>
    <w:basedOn w:val="a"/>
    <w:uiPriority w:val="99"/>
    <w:qFormat/>
    <w:rsid w:val="00683B46"/>
    <w:pPr>
      <w:suppressAutoHyphens w:val="0"/>
      <w:spacing w:before="280" w:after="119"/>
    </w:pPr>
  </w:style>
  <w:style w:type="paragraph" w:customStyle="1" w:styleId="210">
    <w:name w:val="Основной текст 21"/>
    <w:basedOn w:val="a"/>
    <w:qFormat/>
    <w:rsid w:val="00683B46"/>
    <w:rPr>
      <w:sz w:val="28"/>
    </w:rPr>
  </w:style>
  <w:style w:type="paragraph" w:customStyle="1" w:styleId="af">
    <w:name w:val="Содержимое таблицы"/>
    <w:basedOn w:val="a"/>
    <w:qFormat/>
    <w:rsid w:val="00683B46"/>
    <w:pPr>
      <w:suppressLineNumbers/>
    </w:pPr>
  </w:style>
  <w:style w:type="paragraph" w:customStyle="1" w:styleId="af0">
    <w:name w:val="Заголовок таблицы"/>
    <w:basedOn w:val="af"/>
    <w:qFormat/>
    <w:rsid w:val="00683B46"/>
    <w:pPr>
      <w:jc w:val="center"/>
    </w:pPr>
    <w:rPr>
      <w:b/>
      <w:bCs/>
    </w:rPr>
  </w:style>
  <w:style w:type="paragraph" w:customStyle="1" w:styleId="af1">
    <w:name w:val="Текст документа"/>
    <w:qFormat/>
    <w:rsid w:val="00683B46"/>
    <w:pPr>
      <w:widowControl w:val="0"/>
      <w:suppressAutoHyphens/>
      <w:spacing w:before="28" w:after="28" w:line="100" w:lineRule="atLeast"/>
      <w:jc w:val="both"/>
    </w:pPr>
    <w:rPr>
      <w:rFonts w:ascii="Calibri" w:eastAsia="Verdana" w:hAnsi="Calibri" w:cs="Mangal"/>
      <w:bCs/>
      <w:color w:val="000000"/>
      <w:sz w:val="28"/>
      <w:szCs w:val="28"/>
      <w:lang w:eastAsia="zh-CN" w:bidi="hi-IN"/>
    </w:rPr>
  </w:style>
  <w:style w:type="paragraph" w:customStyle="1" w:styleId="main-text">
    <w:name w:val="main-text"/>
    <w:basedOn w:val="a"/>
    <w:qFormat/>
    <w:rsid w:val="006B69AB"/>
    <w:pPr>
      <w:suppressAutoHyphens w:val="0"/>
      <w:spacing w:beforeAutospacing="1" w:afterAutospacing="1"/>
    </w:pPr>
    <w:rPr>
      <w:lang w:eastAsia="ru-RU"/>
    </w:rPr>
  </w:style>
  <w:style w:type="paragraph" w:customStyle="1" w:styleId="western">
    <w:name w:val="western"/>
    <w:basedOn w:val="a"/>
    <w:qFormat/>
    <w:rsid w:val="0016426B"/>
    <w:pPr>
      <w:suppressAutoHyphens w:val="0"/>
      <w:spacing w:beforeAutospacing="1" w:afterAutospacing="1"/>
    </w:pPr>
    <w:rPr>
      <w:lang w:eastAsia="ru-RU"/>
    </w:rPr>
  </w:style>
  <w:style w:type="paragraph" w:customStyle="1" w:styleId="Standard">
    <w:name w:val="Standard"/>
    <w:qFormat/>
    <w:rsid w:val="00F61E98"/>
    <w:pPr>
      <w:widowControl w:val="0"/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af2">
    <w:name w:val="Balloon Text"/>
    <w:basedOn w:val="a"/>
    <w:uiPriority w:val="99"/>
    <w:semiHidden/>
    <w:unhideWhenUsed/>
    <w:qFormat/>
    <w:rsid w:val="00551BC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C6439E"/>
    <w:pPr>
      <w:ind w:left="720"/>
      <w:contextualSpacing/>
    </w:pPr>
  </w:style>
  <w:style w:type="character" w:styleId="af4">
    <w:name w:val="Hyperlink"/>
    <w:rsid w:val="00A61126"/>
    <w:rPr>
      <w:color w:val="0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E21DAB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1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841E5-2613-4F38-9EE0-AE3578566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2201</dc:creator>
  <cp:lastModifiedBy>045TurkinaPR</cp:lastModifiedBy>
  <cp:revision>2</cp:revision>
  <cp:lastPrinted>2021-11-01T05:50:00Z</cp:lastPrinted>
  <dcterms:created xsi:type="dcterms:W3CDTF">2022-12-05T05:37:00Z</dcterms:created>
  <dcterms:modified xsi:type="dcterms:W3CDTF">2022-12-05T05:37:00Z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